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 xml:space="preserve">Luke 10:25-37 </w:t>
      </w:r>
      <w:r>
        <w:rPr>
          <w:b w:val="1"/>
          <w:bCs w:val="1"/>
          <w:sz w:val="34"/>
          <w:szCs w:val="34"/>
          <w:rtl w:val="0"/>
          <w:lang w:val="en-US"/>
        </w:rPr>
        <w:t xml:space="preserve">— </w:t>
      </w:r>
      <w:r>
        <w:rPr>
          <w:b w:val="1"/>
          <w:bCs w:val="1"/>
          <w:sz w:val="34"/>
          <w:szCs w:val="34"/>
          <w:rtl w:val="0"/>
          <w:lang w:val="en-US"/>
        </w:rPr>
        <w:t>The Good Samaritan</w:t>
      </w:r>
    </w:p>
    <w:p>
      <w:pPr>
        <w:pStyle w:val="Body"/>
        <w:bidi w:val="0"/>
      </w:pPr>
    </w:p>
    <w:p>
      <w:pPr>
        <w:pStyle w:val="Default"/>
        <w:spacing w:after="200"/>
        <w:jc w:val="right"/>
      </w:pPr>
      <w:r>
        <w:rPr>
          <w:rFonts w:ascii="Avenir Book" w:hAnsi="Avenir Book"/>
          <w:sz w:val="20"/>
          <w:szCs w:val="20"/>
          <w:rtl w:val="0"/>
          <w:lang w:val="en-US"/>
        </w:rPr>
        <w:t>April 9, 2017</w:t>
      </w:r>
    </w:p>
    <w:p>
      <w:pPr>
        <w:pStyle w:val="Default"/>
        <w:jc w:val="left"/>
      </w:pPr>
    </w:p>
    <w:p>
      <w:pPr>
        <w:pStyle w:val="Default"/>
        <w:jc w:val="left"/>
      </w:pPr>
    </w:p>
    <w:p>
      <w:pPr>
        <w:pStyle w:val="Default"/>
        <w:jc w:val="left"/>
      </w:pPr>
    </w:p>
    <w:p>
      <w:pPr>
        <w:pStyle w:val="Default"/>
        <w:spacing w:after="200"/>
        <w:jc w:val="left"/>
      </w:pPr>
      <w:r>
        <w:rPr>
          <w:rFonts w:ascii="Avenir Heavy" w:hAnsi="Avenir Heavy"/>
          <w:sz w:val="26"/>
          <w:szCs w:val="26"/>
          <w:rtl w:val="0"/>
          <w:lang w:val="en-US"/>
        </w:rPr>
        <w:t xml:space="preserve">What does God want from my </w:t>
      </w:r>
      <w:r>
        <w:rPr>
          <w:rFonts w:ascii="Avenir Heavy" w:hAnsi="Avenir Heavy"/>
          <w:sz w:val="26"/>
          <w:szCs w:val="26"/>
          <w:u w:val="single"/>
          <w:rtl w:val="0"/>
          <w:lang w:val="en-US"/>
        </w:rPr>
        <w:t>life</w:t>
      </w:r>
      <w:r>
        <w:rPr>
          <w:rFonts w:ascii="Avenir Heavy" w:hAnsi="Avenir Heavy"/>
          <w:sz w:val="26"/>
          <w:szCs w:val="26"/>
          <w:rtl w:val="0"/>
          <w:lang w:val="en-US"/>
        </w:rPr>
        <w:t>?</w:t>
      </w:r>
    </w:p>
    <w:p>
      <w:pPr>
        <w:pStyle w:val="Default"/>
        <w:spacing w:after="200"/>
        <w:jc w:val="left"/>
      </w:pPr>
    </w:p>
    <w:p>
      <w:pPr>
        <w:pStyle w:val="Default"/>
        <w:spacing w:after="200"/>
        <w:ind w:left="655"/>
        <w:jc w:val="left"/>
      </w:pPr>
      <w:r>
        <w:rPr>
          <w:rFonts w:ascii="Avenir Book Oblique" w:hAnsi="Avenir Book Oblique"/>
          <w:sz w:val="20"/>
          <w:szCs w:val="20"/>
          <w:rtl w:val="0"/>
          <w:lang w:val="en-US"/>
        </w:rPr>
        <w:t xml:space="preserve">A new commandment I give to you, that </w:t>
      </w:r>
      <w:r>
        <w:rPr>
          <w:rFonts w:ascii="Avenir Book Oblique" w:hAnsi="Avenir Book Oblique"/>
          <w:sz w:val="20"/>
          <w:szCs w:val="20"/>
          <w:u w:val="single"/>
          <w:rtl w:val="0"/>
          <w:lang w:val="en-US"/>
        </w:rPr>
        <w:t>you love one another: just as I have loved you, you also are to love one another. By this all people will know that you are my disciples, if you have love for one another.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13:34</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spacing w:after="200"/>
        <w:ind w:left="655"/>
        <w:jc w:val="left"/>
      </w:pPr>
      <w:r>
        <w:rPr>
          <w:rFonts w:ascii="Avenir Book Oblique" w:hAnsi="Avenir Book Oblique"/>
          <w:sz w:val="20"/>
          <w:szCs w:val="20"/>
          <w:rtl w:val="0"/>
          <w:lang w:val="en-US"/>
        </w:rPr>
        <w:t xml:space="preserve">Beloved, </w:t>
      </w:r>
      <w:r>
        <w:rPr>
          <w:rFonts w:ascii="Avenir Book Oblique" w:hAnsi="Avenir Book Oblique"/>
          <w:sz w:val="20"/>
          <w:szCs w:val="20"/>
          <w:u w:val="single"/>
          <w:rtl w:val="0"/>
          <w:lang w:val="en-US"/>
        </w:rPr>
        <w:t>if God so loved us, we also ought to love one another</w:t>
      </w:r>
      <w:r>
        <w:rPr>
          <w:rFonts w:ascii="Avenir Book Oblique" w:hAnsi="Avenir Book Oblique"/>
          <w:sz w:val="20"/>
          <w:szCs w:val="20"/>
          <w:rtl w:val="0"/>
          <w:lang w:val="en-US"/>
        </w:rPr>
        <w:t>. 1 John 4:11 (ESV)</w:t>
      </w:r>
    </w:p>
    <w:p>
      <w:pPr>
        <w:pStyle w:val="Default"/>
        <w:spacing w:after="200"/>
        <w:jc w:val="left"/>
      </w:pPr>
    </w:p>
    <w:p>
      <w:pPr>
        <w:pStyle w:val="Default"/>
        <w:spacing w:after="200"/>
        <w:jc w:val="left"/>
      </w:pPr>
    </w:p>
    <w:p>
      <w:pPr>
        <w:pStyle w:val="Default"/>
        <w:spacing w:after="200"/>
        <w:jc w:val="left"/>
      </w:pPr>
      <w:r>
        <w:rPr>
          <w:rFonts w:ascii="Avenir Heavy" w:hAnsi="Avenir Heavy"/>
          <w:sz w:val="26"/>
          <w:szCs w:val="26"/>
          <w:rtl w:val="0"/>
          <w:lang w:val="en-US"/>
        </w:rPr>
        <w:t xml:space="preserve">Who is my </w:t>
      </w:r>
      <w:r>
        <w:rPr>
          <w:rFonts w:ascii="Avenir Heavy" w:hAnsi="Avenir Heavy"/>
          <w:sz w:val="26"/>
          <w:szCs w:val="26"/>
          <w:u w:val="single"/>
          <w:rtl w:val="0"/>
          <w:lang w:val="en-US"/>
        </w:rPr>
        <w:t>neighbor</w:t>
      </w:r>
      <w:r>
        <w:rPr>
          <w:rFonts w:ascii="Avenir Heavy" w:hAnsi="Avenir Heavy"/>
          <w:sz w:val="26"/>
          <w:szCs w:val="26"/>
          <w:rtl w:val="0"/>
          <w:lang w:val="en-US"/>
        </w:rPr>
        <w:t>?</w:t>
      </w:r>
    </w:p>
    <w:p>
      <w:pPr>
        <w:pStyle w:val="Default"/>
        <w:spacing w:after="200"/>
        <w:ind w:left="655"/>
        <w:jc w:val="left"/>
      </w:pPr>
      <w:r>
        <w:rPr>
          <w:rFonts w:ascii="Avenir Book Oblique" w:hAnsi="Avenir Book Oblique"/>
          <w:sz w:val="20"/>
          <w:szCs w:val="20"/>
          <w:rtl w:val="0"/>
          <w:lang w:val="en-US"/>
        </w:rPr>
        <w:t xml:space="preserve">Jesus replied, </w:t>
      </w:r>
      <w:r>
        <w:rPr>
          <w:rFonts w:ascii="Avenir Book Oblique" w:hAnsi="Avenir Book Oblique" w:hint="default"/>
          <w:sz w:val="20"/>
          <w:szCs w:val="20"/>
          <w:rtl w:val="0"/>
          <w:lang w:val="en-US"/>
        </w:rPr>
        <w:t>“</w:t>
      </w:r>
      <w:r>
        <w:rPr>
          <w:rFonts w:ascii="Avenir Book Oblique" w:hAnsi="Avenir Book Oblique"/>
          <w:sz w:val="20"/>
          <w:szCs w:val="20"/>
          <w:rtl w:val="0"/>
          <w:lang w:val="en-US"/>
        </w:rPr>
        <w:t>A man was going down from Jerusalem to Jericho, and he fell among robbers, who stripped him and beat him and departed, leaving him half dead. Now by chance a priest was going down that road, and when he saw him he passed by on the other side. So likewise a Levite, when he came to the place and saw him, passed by on the other side. Luke 10:30</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200"/>
        <w:jc w:val="left"/>
      </w:pPr>
    </w:p>
    <w:p>
      <w:pPr>
        <w:pStyle w:val="Default"/>
        <w:spacing w:after="200"/>
        <w:jc w:val="left"/>
      </w:pPr>
    </w:p>
    <w:p>
      <w:pPr>
        <w:pStyle w:val="Default"/>
        <w:spacing w:after="200"/>
        <w:ind w:left="655"/>
        <w:jc w:val="left"/>
      </w:pPr>
      <w:r>
        <w:rPr>
          <w:rFonts w:ascii="Avenir Book Oblique" w:hAnsi="Avenir Book Oblique"/>
          <w:sz w:val="20"/>
          <w:szCs w:val="20"/>
          <w:rtl w:val="0"/>
          <w:lang w:val="en-US"/>
        </w:rPr>
        <w:t xml:space="preserve">But a Samaritan, as he journeyed, came to where he was, and when he saw him, he had compassion. He went to him and bound up his wounds, pouring on oil and wine. Then he set him on his own animal and brought him to an inn and took care of him. And the next day he took out two denarii and gave them to the innkeeper,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Take care of him, and whatever more you spend, I will repay you when I come back.</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Which of these three, do you think, proved to be a neighbor to the man who fell among the robbers?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one who showed him mercy.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Jesus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go, and do likewise.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10:33</w:t>
      </w:r>
      <w:r>
        <w:rPr>
          <w:rFonts w:ascii="Avenir Book Oblique" w:hAnsi="Avenir Book Oblique" w:hint="default"/>
          <w:sz w:val="20"/>
          <w:szCs w:val="20"/>
          <w:rtl w:val="0"/>
          <w:lang w:val="en-US"/>
        </w:rPr>
        <w:t>–</w:t>
      </w:r>
      <w:r>
        <w:rPr>
          <w:rFonts w:ascii="Avenir Book Oblique" w:hAnsi="Avenir Book Oblique"/>
          <w:sz w:val="20"/>
          <w:szCs w:val="20"/>
          <w:rtl w:val="0"/>
          <w:lang w:val="en-US"/>
        </w:rPr>
        <w:t>37 (ESV)</w:t>
      </w:r>
    </w:p>
    <w:p>
      <w:pPr>
        <w:pStyle w:val="Default"/>
        <w:spacing w:after="200"/>
        <w:jc w:val="left"/>
      </w:pPr>
    </w:p>
    <w:p>
      <w:pPr>
        <w:pStyle w:val="Default"/>
        <w:spacing w:after="200"/>
        <w:jc w:val="left"/>
      </w:pPr>
      <w:r>
        <w:rPr>
          <w:rFonts w:ascii="Avenir Heavy" w:hAnsi="Avenir Heavy"/>
          <w:sz w:val="26"/>
          <w:szCs w:val="26"/>
          <w:rtl w:val="0"/>
          <w:lang w:val="en-US"/>
        </w:rPr>
        <w:t>How does God want me to respond?</w:t>
      </w:r>
    </w:p>
    <w:p>
      <w:pPr>
        <w:pStyle w:val="Default"/>
        <w:numPr>
          <w:ilvl w:val="0"/>
          <w:numId w:val="2"/>
        </w:numPr>
        <w:spacing w:after="200"/>
        <w:jc w:val="left"/>
        <w:rPr>
          <w:rFonts w:ascii="Avenir Heavy" w:hAnsi="Avenir Heavy"/>
          <w:sz w:val="20"/>
          <w:szCs w:val="20"/>
          <w:lang w:val="en-US"/>
        </w:rPr>
      </w:pPr>
      <w:r>
        <w:rPr>
          <w:rFonts w:ascii="Avenir Heavy" w:hAnsi="Avenir Heavy"/>
          <w:sz w:val="20"/>
          <w:szCs w:val="20"/>
          <w:rtl w:val="0"/>
          <w:lang w:val="en-US"/>
        </w:rPr>
        <w:t xml:space="preserve">Go out of my way to love people that are not </w:t>
      </w:r>
      <w:r>
        <w:rPr>
          <w:rFonts w:ascii="Avenir Heavy" w:hAnsi="Avenir Heavy"/>
          <w:sz w:val="20"/>
          <w:szCs w:val="20"/>
          <w:u w:val="single"/>
          <w:rtl w:val="0"/>
          <w:lang w:val="en-US"/>
        </w:rPr>
        <w:t>natural</w:t>
      </w:r>
      <w:r>
        <w:rPr>
          <w:rFonts w:ascii="Avenir Heavy" w:hAnsi="Avenir Heavy"/>
          <w:sz w:val="20"/>
          <w:szCs w:val="20"/>
          <w:rtl w:val="0"/>
          <w:lang w:val="en-US"/>
        </w:rPr>
        <w:t xml:space="preserve"> </w:t>
      </w:r>
      <w:r>
        <w:rPr>
          <w:rFonts w:ascii="Avenir Heavy" w:hAnsi="Avenir Heavy"/>
          <w:sz w:val="20"/>
          <w:szCs w:val="20"/>
          <w:u w:val="single"/>
          <w:rtl w:val="0"/>
          <w:lang w:val="en-US"/>
        </w:rPr>
        <w:t>friends</w:t>
      </w:r>
      <w:r>
        <w:rPr>
          <w:rFonts w:ascii="Avenir Heavy" w:hAnsi="Avenir Heavy"/>
          <w:sz w:val="20"/>
          <w:szCs w:val="20"/>
          <w:rtl w:val="0"/>
          <w:lang w:val="en-US"/>
        </w:rPr>
        <w:t xml:space="preserve">, even love my </w:t>
      </w:r>
      <w:r>
        <w:rPr>
          <w:rFonts w:ascii="Avenir Heavy" w:hAnsi="Avenir Heavy"/>
          <w:sz w:val="20"/>
          <w:szCs w:val="20"/>
          <w:u w:val="single"/>
          <w:rtl w:val="0"/>
          <w:lang w:val="en-US"/>
        </w:rPr>
        <w:t>enemies</w:t>
      </w:r>
      <w:r>
        <w:rPr>
          <w:rFonts w:ascii="Avenir Heavy" w:hAnsi="Avenir Heavy"/>
          <w:sz w:val="20"/>
          <w:szCs w:val="20"/>
          <w:rtl w:val="0"/>
          <w:lang w:val="en-US"/>
        </w:rPr>
        <w:t>.</w:t>
      </w:r>
    </w:p>
    <w:p>
      <w:pPr>
        <w:pStyle w:val="Default"/>
        <w:spacing w:after="200"/>
        <w:jc w:val="left"/>
      </w:pPr>
    </w:p>
    <w:p>
      <w:pPr>
        <w:pStyle w:val="Default"/>
        <w:numPr>
          <w:ilvl w:val="0"/>
          <w:numId w:val="2"/>
        </w:numPr>
        <w:spacing w:after="200"/>
        <w:jc w:val="left"/>
        <w:rPr>
          <w:rFonts w:ascii="Avenir Heavy" w:hAnsi="Avenir Heavy"/>
          <w:sz w:val="20"/>
          <w:szCs w:val="20"/>
          <w:lang w:val="en-US"/>
        </w:rPr>
      </w:pPr>
      <w:r>
        <w:rPr>
          <w:rFonts w:ascii="Avenir Heavy" w:hAnsi="Avenir Heavy"/>
          <w:sz w:val="20"/>
          <w:szCs w:val="20"/>
          <w:rtl w:val="0"/>
          <w:lang w:val="en-US"/>
        </w:rPr>
        <w:t xml:space="preserve">Be generous with my </w:t>
      </w:r>
      <w:r>
        <w:rPr>
          <w:rFonts w:ascii="Avenir Heavy" w:hAnsi="Avenir Heavy"/>
          <w:sz w:val="20"/>
          <w:szCs w:val="20"/>
          <w:u w:val="single"/>
          <w:rtl w:val="0"/>
          <w:lang w:val="en-US"/>
        </w:rPr>
        <w:t>time</w:t>
      </w:r>
      <w:r>
        <w:rPr>
          <w:rFonts w:ascii="Avenir Heavy" w:hAnsi="Avenir Heavy"/>
          <w:sz w:val="20"/>
          <w:szCs w:val="20"/>
          <w:rtl w:val="0"/>
          <w:lang w:val="en-US"/>
        </w:rPr>
        <w:t xml:space="preserve">. </w:t>
      </w:r>
    </w:p>
    <w:p>
      <w:pPr>
        <w:pStyle w:val="Default"/>
        <w:spacing w:after="200"/>
        <w:jc w:val="left"/>
      </w:pPr>
    </w:p>
    <w:p>
      <w:pPr>
        <w:pStyle w:val="Default"/>
        <w:numPr>
          <w:ilvl w:val="0"/>
          <w:numId w:val="2"/>
        </w:numPr>
        <w:spacing w:after="200"/>
        <w:jc w:val="left"/>
        <w:rPr>
          <w:rFonts w:ascii="Avenir Heavy" w:hAnsi="Avenir Heavy"/>
          <w:sz w:val="20"/>
          <w:szCs w:val="20"/>
          <w:lang w:val="en-US"/>
        </w:rPr>
      </w:pPr>
      <w:r>
        <w:rPr>
          <w:rFonts w:ascii="Avenir Heavy" w:hAnsi="Avenir Heavy"/>
          <w:sz w:val="20"/>
          <w:szCs w:val="20"/>
          <w:rtl w:val="0"/>
          <w:lang w:val="en-US"/>
        </w:rPr>
        <w:t xml:space="preserve">Be generous with my </w:t>
      </w:r>
      <w:r>
        <w:rPr>
          <w:rFonts w:ascii="Avenir Heavy" w:hAnsi="Avenir Heavy"/>
          <w:sz w:val="20"/>
          <w:szCs w:val="20"/>
          <w:u w:val="single"/>
          <w:rtl w:val="0"/>
          <w:lang w:val="en-US"/>
        </w:rPr>
        <w:t>heart</w:t>
      </w:r>
      <w:r>
        <w:rPr>
          <w:rFonts w:ascii="Avenir Heavy" w:hAnsi="Avenir Heavy"/>
          <w:sz w:val="20"/>
          <w:szCs w:val="20"/>
          <w:rtl w:val="0"/>
          <w:lang w:val="en-US"/>
        </w:rPr>
        <w:t>.</w:t>
      </w:r>
    </w:p>
    <w:p>
      <w:pPr>
        <w:pStyle w:val="Default"/>
        <w:spacing w:after="200"/>
        <w:jc w:val="left"/>
      </w:pPr>
    </w:p>
    <w:p>
      <w:pPr>
        <w:pStyle w:val="Default"/>
        <w:numPr>
          <w:ilvl w:val="0"/>
          <w:numId w:val="2"/>
        </w:numPr>
        <w:spacing w:after="200"/>
        <w:jc w:val="left"/>
        <w:rPr>
          <w:rFonts w:ascii="Avenir Heavy" w:hAnsi="Avenir Heavy"/>
          <w:sz w:val="20"/>
          <w:szCs w:val="20"/>
          <w:lang w:val="en-US"/>
        </w:rPr>
      </w:pPr>
      <w:r>
        <w:rPr>
          <w:rFonts w:ascii="Avenir Heavy" w:hAnsi="Avenir Heavy"/>
          <w:sz w:val="20"/>
          <w:szCs w:val="20"/>
          <w:rtl w:val="0"/>
          <w:lang w:val="en-US"/>
        </w:rPr>
        <w:t xml:space="preserve">Be generous with my </w:t>
      </w:r>
      <w:r>
        <w:rPr>
          <w:rFonts w:ascii="Avenir Heavy" w:hAnsi="Avenir Heavy"/>
          <w:sz w:val="20"/>
          <w:szCs w:val="20"/>
          <w:u w:val="single"/>
          <w:rtl w:val="0"/>
          <w:lang w:val="en-US"/>
        </w:rPr>
        <w:t>wallet</w:t>
      </w:r>
      <w:r>
        <w:rPr>
          <w:rFonts w:ascii="Avenir Heavy" w:hAnsi="Avenir Heavy"/>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