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Biblical Manhood and Womanhood - Part 1</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August</w:t>
      </w:r>
      <w:r>
        <w:rPr>
          <w:rFonts w:ascii="Arial" w:hAnsi="Arial"/>
          <w:sz w:val="16"/>
          <w:szCs w:val="16"/>
          <w:rtl w:val="0"/>
          <w:lang w:val="en-US"/>
        </w:rPr>
        <w:t xml:space="preserve"> </w:t>
      </w:r>
      <w:r>
        <w:rPr>
          <w:rFonts w:ascii="Arial" w:hAnsi="Arial"/>
          <w:sz w:val="16"/>
          <w:szCs w:val="16"/>
          <w:rtl w:val="0"/>
          <w:lang w:val="en-US"/>
        </w:rPr>
        <w:t>7</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r>
        <w:rPr>
          <w:rFonts w:ascii="Arial" w:cs="Arial" w:hAnsi="Arial" w:eastAsia="Arial"/>
          <w:b w:val="1"/>
          <w:bCs w:val="1"/>
          <w:sz w:val="26"/>
          <w:szCs w:val="26"/>
          <w:u w:val="single"/>
        </w:rPr>
        <mc:AlternateContent>
          <mc:Choice Requires="wps">
            <w:drawing>
              <wp:anchor distT="152400" distB="152400" distL="152400" distR="152400" simplePos="0" relativeHeight="251660288" behindDoc="0" locked="0" layoutInCell="1" allowOverlap="1">
                <wp:simplePos x="0" y="0"/>
                <wp:positionH relativeFrom="margin">
                  <wp:posOffset>1143000</wp:posOffset>
                </wp:positionH>
                <wp:positionV relativeFrom="line">
                  <wp:posOffset>330200</wp:posOffset>
                </wp:positionV>
                <wp:extent cx="3649848" cy="864122"/>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3649848" cy="864122"/>
                        </a:xfrm>
                        <a:prstGeom prst="rect">
                          <a:avLst/>
                        </a:prstGeom>
                        <a:noFill/>
                        <a:ln w="1270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Helvetica" w:hAnsi="Helvetica" w:hint="default"/>
                                <w:sz w:val="22"/>
                                <w:szCs w:val="22"/>
                                <w:rtl w:val="0"/>
                              </w:rPr>
                              <w:t>“</w:t>
                            </w:r>
                            <w:r>
                              <w:rPr>
                                <w:rFonts w:ascii="Helvetica" w:hAnsi="Helvetica"/>
                                <w:sz w:val="22"/>
                                <w:szCs w:val="22"/>
                                <w:rtl w:val="0"/>
                                <w:lang w:val="en-US"/>
                              </w:rPr>
                              <w:t xml:space="preserve">the erasure of distinctions between the sexes is not only the most striking issue of our time, </w:t>
                            </w:r>
                            <w:r>
                              <w:rPr>
                                <w:rFonts w:ascii="Helvetica" w:hAnsi="Helvetica"/>
                                <w:sz w:val="22"/>
                                <w:szCs w:val="22"/>
                                <w:u w:val="single"/>
                                <w:rtl w:val="0"/>
                                <w:lang w:val="en-US"/>
                              </w:rPr>
                              <w:t>it may be the most profound issue our race has ever confronted</w:t>
                            </w:r>
                            <w:r>
                              <w:rPr>
                                <w:rFonts w:ascii="Helvetica" w:hAnsi="Helvetica"/>
                                <w:sz w:val="22"/>
                                <w:szCs w:val="22"/>
                                <w:rtl w:val="0"/>
                              </w:rPr>
                              <w:t>.</w:t>
                            </w:r>
                            <w:r>
                              <w:rPr>
                                <w:rFonts w:ascii="Helvetica" w:hAnsi="Helvetica" w:hint="default"/>
                                <w:sz w:val="22"/>
                                <w:szCs w:val="22"/>
                                <w:rtl w:val="0"/>
                                <w:lang w:val="en-US"/>
                              </w:rPr>
                              <w:t>” —</w:t>
                            </w:r>
                            <w:r>
                              <w:rPr>
                                <w:rFonts w:ascii="Helvetica" w:hAnsi="Helvetica"/>
                                <w:sz w:val="22"/>
                                <w:szCs w:val="22"/>
                                <w:rtl w:val="0"/>
                                <w:lang w:val="it-IT"/>
                              </w:rPr>
                              <w:t>Willian Manchester.</w:t>
                            </w:r>
                          </w:p>
                        </w:txbxContent>
                      </wps:txbx>
                      <wps:bodyPr wrap="square" lIns="50800" tIns="50800" rIns="50800" bIns="50800" numCol="1" anchor="ctr">
                        <a:noAutofit/>
                      </wps:bodyPr>
                    </wps:wsp>
                  </a:graphicData>
                </a:graphic>
              </wp:anchor>
            </w:drawing>
          </mc:Choice>
          <mc:Fallback>
            <w:pict>
              <v:rect id="_x0000_s1027" style="visibility:visible;position:absolute;margin-left:90.0pt;margin-top:26.0pt;width:287.4pt;height:68.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Helvetica" w:hAnsi="Helvetica" w:hint="default"/>
                          <w:sz w:val="22"/>
                          <w:szCs w:val="22"/>
                          <w:rtl w:val="0"/>
                        </w:rPr>
                        <w:t>“</w:t>
                      </w:r>
                      <w:r>
                        <w:rPr>
                          <w:rFonts w:ascii="Helvetica" w:hAnsi="Helvetica"/>
                          <w:sz w:val="22"/>
                          <w:szCs w:val="22"/>
                          <w:rtl w:val="0"/>
                          <w:lang w:val="en-US"/>
                        </w:rPr>
                        <w:t xml:space="preserve">the erasure of distinctions between the sexes is not only the most striking issue of our time, </w:t>
                      </w:r>
                      <w:r>
                        <w:rPr>
                          <w:rFonts w:ascii="Helvetica" w:hAnsi="Helvetica"/>
                          <w:sz w:val="22"/>
                          <w:szCs w:val="22"/>
                          <w:u w:val="single"/>
                          <w:rtl w:val="0"/>
                          <w:lang w:val="en-US"/>
                        </w:rPr>
                        <w:t>it may be the most profound issue our race has ever confronted</w:t>
                      </w:r>
                      <w:r>
                        <w:rPr>
                          <w:rFonts w:ascii="Helvetica" w:hAnsi="Helvetica"/>
                          <w:sz w:val="22"/>
                          <w:szCs w:val="22"/>
                          <w:rtl w:val="0"/>
                        </w:rPr>
                        <w:t>.</w:t>
                      </w:r>
                      <w:r>
                        <w:rPr>
                          <w:rFonts w:ascii="Helvetica" w:hAnsi="Helvetica" w:hint="default"/>
                          <w:sz w:val="22"/>
                          <w:szCs w:val="22"/>
                          <w:rtl w:val="0"/>
                          <w:lang w:val="en-US"/>
                        </w:rPr>
                        <w:t>” —</w:t>
                      </w:r>
                      <w:r>
                        <w:rPr>
                          <w:rFonts w:ascii="Helvetica" w:hAnsi="Helvetica"/>
                          <w:sz w:val="22"/>
                          <w:szCs w:val="22"/>
                          <w:rtl w:val="0"/>
                          <w:lang w:val="it-IT"/>
                        </w:rPr>
                        <w:t>Willian Manchester.</w:t>
                      </w:r>
                    </w:p>
                  </w:txbxContent>
                </v:textbox>
                <w10:wrap type="topAndBottom" side="bothSides" anchorx="margin"/>
              </v:rect>
            </w:pict>
          </mc:Fallback>
        </mc:AlternateContent>
      </w: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Complementarianism</w:t>
      </w:r>
      <w:r>
        <w:rPr>
          <w:rFonts w:ascii="Arial" w:hAnsi="Arial" w:hint="default"/>
          <w:sz w:val="20"/>
          <w:szCs w:val="20"/>
          <w:rtl w:val="0"/>
          <w:lang w:val="en-US"/>
        </w:rPr>
        <w:t xml:space="preserve"> — </w:t>
      </w:r>
      <w:r>
        <w:rPr>
          <w:rFonts w:ascii="Arial" w:hAnsi="Arial"/>
          <w:sz w:val="20"/>
          <w:szCs w:val="20"/>
          <w:rtl w:val="0"/>
          <w:lang w:val="en-US"/>
        </w:rPr>
        <w:t xml:space="preserve">Men and women are equal in personhood, value and worth but they are given different </w:t>
      </w:r>
      <w:r>
        <w:rPr>
          <w:rFonts w:ascii="Arial" w:hAnsi="Arial"/>
          <w:sz w:val="20"/>
          <w:szCs w:val="20"/>
          <w:u w:val="single"/>
          <w:rtl w:val="0"/>
          <w:lang w:val="en-US"/>
        </w:rPr>
        <w:t>gender</w:t>
      </w:r>
      <w:r>
        <w:rPr>
          <w:rFonts w:ascii="Arial" w:hAnsi="Arial"/>
          <w:sz w:val="20"/>
          <w:szCs w:val="20"/>
          <w:rtl w:val="0"/>
          <w:lang w:val="en-US"/>
        </w:rPr>
        <w:t>-</w:t>
      </w:r>
      <w:r>
        <w:rPr>
          <w:rFonts w:ascii="Arial" w:hAnsi="Arial"/>
          <w:sz w:val="20"/>
          <w:szCs w:val="20"/>
          <w:u w:val="single"/>
          <w:rtl w:val="0"/>
          <w:lang w:val="en-US"/>
        </w:rPr>
        <w:t>based</w:t>
      </w:r>
      <w:r>
        <w:rPr>
          <w:rFonts w:ascii="Arial" w:hAnsi="Arial"/>
          <w:sz w:val="20"/>
          <w:szCs w:val="20"/>
          <w:rtl w:val="0"/>
          <w:lang w:val="en-US"/>
        </w:rPr>
        <w:t xml:space="preserve"> roles in life.</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Egalitarianism</w:t>
      </w:r>
      <w:r>
        <w:rPr>
          <w:rFonts w:ascii="Arial" w:hAnsi="Arial" w:hint="default"/>
          <w:sz w:val="20"/>
          <w:szCs w:val="20"/>
          <w:rtl w:val="0"/>
          <w:lang w:val="en-US"/>
        </w:rPr>
        <w:t xml:space="preserve"> — </w:t>
      </w:r>
      <w:r>
        <w:rPr>
          <w:rFonts w:ascii="Arial" w:hAnsi="Arial"/>
          <w:sz w:val="20"/>
          <w:szCs w:val="20"/>
          <w:rtl w:val="0"/>
          <w:lang w:val="en-US"/>
        </w:rPr>
        <w:t xml:space="preserve">Men and women are equal in personhood, value and worth but gender-based roles came from </w:t>
      </w:r>
      <w:r>
        <w:rPr>
          <w:rFonts w:ascii="Arial" w:hAnsi="Arial"/>
          <w:sz w:val="20"/>
          <w:szCs w:val="20"/>
          <w:u w:val="single"/>
          <w:rtl w:val="0"/>
          <w:lang w:val="en-US"/>
        </w:rPr>
        <w:t>sin</w:t>
      </w:r>
      <w:r>
        <w:rPr>
          <w:rFonts w:ascii="Arial" w:hAnsi="Arial"/>
          <w:sz w:val="20"/>
          <w:szCs w:val="20"/>
          <w:rtl w:val="0"/>
          <w:lang w:val="en-US"/>
        </w:rPr>
        <w:t xml:space="preserve"> and were </w:t>
      </w:r>
      <w:r>
        <w:rPr>
          <w:rFonts w:ascii="Arial" w:hAnsi="Arial"/>
          <w:sz w:val="20"/>
          <w:szCs w:val="20"/>
          <w:u w:val="single"/>
          <w:rtl w:val="0"/>
          <w:lang w:val="en-US"/>
        </w:rPr>
        <w:t>eliminated</w:t>
      </w:r>
      <w:r>
        <w:rPr>
          <w:rFonts w:ascii="Arial" w:hAnsi="Arial"/>
          <w:sz w:val="20"/>
          <w:szCs w:val="20"/>
          <w:rtl w:val="0"/>
          <w:lang w:val="en-US"/>
        </w:rPr>
        <w:t xml:space="preserve"> by Jesus.</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center"/>
        <w:rPr>
          <w:rtl w:val="0"/>
        </w:rPr>
      </w:pPr>
      <w:r>
        <w:rPr>
          <w:rFonts w:ascii="Arial" w:hAnsi="Arial"/>
          <w:b w:val="1"/>
          <w:bCs w:val="1"/>
          <w:sz w:val="24"/>
          <w:szCs w:val="24"/>
          <w:rtl w:val="0"/>
          <w:lang w:val="en-US"/>
        </w:rPr>
        <w:t>What does the Bible teach about men and women?</w:t>
      </w: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Genesis 1</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God said, </w:t>
      </w:r>
      <w:r>
        <w:rPr>
          <w:rFonts w:ascii="Arial" w:hAnsi="Arial" w:hint="default"/>
          <w:i w:val="1"/>
          <w:iCs w:val="1"/>
          <w:sz w:val="20"/>
          <w:szCs w:val="20"/>
          <w:rtl w:val="0"/>
          <w:lang w:val="en-US"/>
        </w:rPr>
        <w:t>“</w:t>
      </w:r>
      <w:r>
        <w:rPr>
          <w:rFonts w:ascii="Arial" w:hAnsi="Arial"/>
          <w:i w:val="1"/>
          <w:iCs w:val="1"/>
          <w:sz w:val="20"/>
          <w:szCs w:val="20"/>
          <w:rtl w:val="0"/>
          <w:lang w:val="en-US"/>
        </w:rPr>
        <w:t>Let us make man in our image, after our likeness. And let them have dominion over the fish of the sea and over the birds of the heavens and over the livestock and over all the earth and over every creeping thing that creeps on the earth.</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So God created man in his own image, in the image of God he created him; male and female he created them</w:t>
      </w:r>
      <w:r>
        <w:rPr>
          <w:rFonts w:ascii="Arial" w:hAnsi="Arial"/>
          <w:i w:val="1"/>
          <w:iCs w:val="1"/>
          <w:sz w:val="20"/>
          <w:szCs w:val="20"/>
          <w:rtl w:val="0"/>
          <w:lang w:val="en-US"/>
        </w:rPr>
        <w:t>. Genesis 1:26</w:t>
      </w:r>
      <w:r>
        <w:rPr>
          <w:rFonts w:ascii="Arial" w:hAnsi="Arial" w:hint="default"/>
          <w:i w:val="1"/>
          <w:iCs w:val="1"/>
          <w:sz w:val="20"/>
          <w:szCs w:val="20"/>
          <w:rtl w:val="0"/>
          <w:lang w:val="en-US"/>
        </w:rPr>
        <w:t>–</w:t>
      </w:r>
      <w:r>
        <w:rPr>
          <w:rFonts w:ascii="Arial" w:hAnsi="Arial"/>
          <w:i w:val="1"/>
          <w:iCs w:val="1"/>
          <w:sz w:val="20"/>
          <w:szCs w:val="20"/>
          <w:rtl w:val="0"/>
          <w:lang w:val="en-US"/>
        </w:rPr>
        <w:t>27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This is the book of the generations of</w:t>
      </w:r>
      <w:r>
        <w:rPr>
          <w:rFonts w:ascii="Arial" w:hAnsi="Arial"/>
          <w:i w:val="1"/>
          <w:iCs w:val="1"/>
          <w:sz w:val="20"/>
          <w:szCs w:val="20"/>
          <w:u w:val="single"/>
          <w:rtl w:val="0"/>
          <w:lang w:val="en-US"/>
        </w:rPr>
        <w:t xml:space="preserve"> Adam (Adam)</w:t>
      </w:r>
      <w:r>
        <w:rPr>
          <w:rFonts w:ascii="Arial" w:hAnsi="Arial"/>
          <w:i w:val="1"/>
          <w:iCs w:val="1"/>
          <w:sz w:val="20"/>
          <w:szCs w:val="20"/>
          <w:rtl w:val="0"/>
          <w:lang w:val="en-US"/>
        </w:rPr>
        <w:t xml:space="preserve">. When God created </w:t>
      </w:r>
      <w:r>
        <w:rPr>
          <w:rFonts w:ascii="Arial" w:hAnsi="Arial"/>
          <w:i w:val="1"/>
          <w:iCs w:val="1"/>
          <w:sz w:val="20"/>
          <w:szCs w:val="20"/>
          <w:u w:val="single"/>
          <w:rtl w:val="0"/>
          <w:lang w:val="en-US"/>
        </w:rPr>
        <w:t>man (Adam)</w:t>
      </w:r>
      <w:r>
        <w:rPr>
          <w:rFonts w:ascii="Arial" w:hAnsi="Arial"/>
          <w:i w:val="1"/>
          <w:iCs w:val="1"/>
          <w:sz w:val="20"/>
          <w:szCs w:val="20"/>
          <w:rtl w:val="0"/>
          <w:lang w:val="en-US"/>
        </w:rPr>
        <w:t xml:space="preserve">, he made him in the likeness of God. Male and female he created them, and he blessed them and named them </w:t>
      </w:r>
      <w:r>
        <w:rPr>
          <w:rFonts w:ascii="Arial" w:hAnsi="Arial"/>
          <w:i w:val="1"/>
          <w:iCs w:val="1"/>
          <w:sz w:val="20"/>
          <w:szCs w:val="20"/>
          <w:u w:val="single"/>
          <w:rtl w:val="0"/>
          <w:lang w:val="en-US"/>
        </w:rPr>
        <w:t>Man (Adam)</w:t>
      </w:r>
      <w:r>
        <w:rPr>
          <w:rFonts w:ascii="Arial" w:hAnsi="Arial"/>
          <w:i w:val="1"/>
          <w:iCs w:val="1"/>
          <w:sz w:val="20"/>
          <w:szCs w:val="20"/>
          <w:rtl w:val="0"/>
          <w:lang w:val="en-US"/>
        </w:rPr>
        <w:t xml:space="preserve"> when they were created. Genesis 5:1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Genesis 2</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the Lord God said, </w:t>
      </w:r>
      <w:r>
        <w:rPr>
          <w:rFonts w:ascii="Arial" w:hAnsi="Arial" w:hint="default"/>
          <w:i w:val="1"/>
          <w:iCs w:val="1"/>
          <w:sz w:val="20"/>
          <w:szCs w:val="20"/>
          <w:rtl w:val="0"/>
          <w:lang w:val="en-US"/>
        </w:rPr>
        <w:t>“</w:t>
      </w:r>
      <w:r>
        <w:rPr>
          <w:rFonts w:ascii="Arial" w:hAnsi="Arial"/>
          <w:i w:val="1"/>
          <w:iCs w:val="1"/>
          <w:sz w:val="20"/>
          <w:szCs w:val="20"/>
          <w:u w:val="single"/>
          <w:rtl w:val="0"/>
          <w:lang w:val="en-US"/>
        </w:rPr>
        <w:t>It is not good that the man should be alone; I will make him a helper fit for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Now out of the ground the Lord God had formed every beast of the field and every bird of the heavens and brought them to the man to see what he would call them. And whatever the man called every living creature, that was its name. The man gave names to all livestock and to the birds of the heavens and to every beast of the field. </w:t>
      </w:r>
      <w:r>
        <w:rPr>
          <w:rFonts w:ascii="Arial" w:hAnsi="Arial"/>
          <w:i w:val="1"/>
          <w:iCs w:val="1"/>
          <w:sz w:val="20"/>
          <w:szCs w:val="20"/>
          <w:u w:val="single"/>
          <w:rtl w:val="0"/>
          <w:lang w:val="en-US"/>
        </w:rPr>
        <w:t xml:space="preserve">But for Adam there was not found a helper fit for him. So the Lord God caused a deep sleep to fall upon the man, and while he slept took one of his ribs and closed up its place with flesh. And the rib that the Lord God had taken from the man he made into a woman and brought her to the man. Then the man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This at last is bone of my bones and flesh of my flesh; she shall be called Woman, because she was taken out of Man</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2:18</w:t>
      </w:r>
      <w:r>
        <w:rPr>
          <w:rFonts w:ascii="Arial" w:hAnsi="Arial" w:hint="default"/>
          <w:i w:val="1"/>
          <w:iCs w:val="1"/>
          <w:sz w:val="20"/>
          <w:szCs w:val="20"/>
          <w:rtl w:val="0"/>
          <w:lang w:val="en-US"/>
        </w:rPr>
        <w:t>–</w:t>
      </w:r>
      <w:r>
        <w:rPr>
          <w:rFonts w:ascii="Arial" w:hAnsi="Arial"/>
          <w:i w:val="1"/>
          <w:iCs w:val="1"/>
          <w:sz w:val="20"/>
          <w:szCs w:val="20"/>
          <w:rtl w:val="0"/>
          <w:lang w:val="en-US"/>
        </w:rPr>
        <w:t>23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Adam was created first. Woman was created to be </w:t>
      </w:r>
      <w:r>
        <w:rPr>
          <w:rFonts w:ascii="Arial" w:hAnsi="Arial"/>
          <w:b w:val="1"/>
          <w:bCs w:val="1"/>
          <w:sz w:val="20"/>
          <w:szCs w:val="20"/>
          <w:rtl w:val="0"/>
          <w:lang w:val="en-US"/>
        </w:rPr>
        <w:t>the</w:t>
      </w:r>
      <w:r>
        <w:rPr>
          <w:rFonts w:ascii="Arial" w:hAnsi="Arial"/>
          <w:b w:val="1"/>
          <w:bCs w:val="1"/>
          <w:sz w:val="20"/>
          <w:szCs w:val="20"/>
          <w:rtl w:val="0"/>
          <w:lang w:val="en-US"/>
        </w:rPr>
        <w:t xml:space="preserve"> proper </w:t>
      </w:r>
      <w:r>
        <w:rPr>
          <w:rFonts w:ascii="Arial" w:hAnsi="Arial"/>
          <w:b w:val="1"/>
          <w:bCs w:val="1"/>
          <w:sz w:val="20"/>
          <w:szCs w:val="20"/>
          <w:u w:val="single"/>
          <w:rtl w:val="0"/>
          <w:lang w:val="en-US"/>
        </w:rPr>
        <w:t>helper</w:t>
      </w:r>
      <w:r>
        <w:rPr>
          <w:rFonts w:ascii="Arial" w:hAnsi="Arial"/>
          <w:b w:val="1"/>
          <w:bCs w:val="1"/>
          <w:sz w:val="20"/>
          <w:szCs w:val="20"/>
          <w:rtl w:val="0"/>
          <w:lang w:val="en-US"/>
        </w:rPr>
        <w:t xml:space="preserve"> for Adam </w:t>
      </w:r>
      <w:r>
        <w:rPr>
          <w:rFonts w:ascii="Arial" w:hAnsi="Arial"/>
          <w:b w:val="1"/>
          <w:bCs w:val="1"/>
          <w:sz w:val="20"/>
          <w:szCs w:val="20"/>
          <w:rtl w:val="0"/>
          <w:lang w:val="en-US"/>
        </w:rPr>
        <w:t xml:space="preserve">for </w:t>
      </w:r>
      <w:r>
        <w:rPr>
          <w:rFonts w:ascii="Arial" w:hAnsi="Arial"/>
          <w:b w:val="1"/>
          <w:bCs w:val="1"/>
          <w:sz w:val="20"/>
          <w:szCs w:val="20"/>
          <w:u w:val="single"/>
          <w:rtl w:val="0"/>
          <w:lang w:val="en-US"/>
        </w:rPr>
        <w:t>procreating</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subduing</w:t>
      </w:r>
      <w:r>
        <w:rPr>
          <w:rFonts w:ascii="Arial" w:hAnsi="Arial"/>
          <w:b w:val="1"/>
          <w:bCs w:val="1"/>
          <w:sz w:val="20"/>
          <w:szCs w:val="20"/>
          <w:rtl w:val="0"/>
          <w:lang w:val="en-US"/>
        </w:rPr>
        <w:t xml:space="preserve"> the world</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I do not permit a woman to teach or to exercise authority over a man; rather, she is to remain quiet. </w:t>
      </w:r>
      <w:r>
        <w:rPr>
          <w:rFonts w:ascii="Arial" w:hAnsi="Arial"/>
          <w:i w:val="1"/>
          <w:iCs w:val="1"/>
          <w:sz w:val="20"/>
          <w:szCs w:val="20"/>
          <w:u w:val="single"/>
          <w:rtl w:val="0"/>
          <w:lang w:val="en-US"/>
        </w:rPr>
        <w:t>For Adam was formed first, then Eve</w:t>
      </w:r>
      <w:r>
        <w:rPr>
          <w:rFonts w:ascii="Arial" w:hAnsi="Arial"/>
          <w:i w:val="1"/>
          <w:iCs w:val="1"/>
          <w:sz w:val="20"/>
          <w:szCs w:val="20"/>
          <w:rtl w:val="0"/>
          <w:lang w:val="en-US"/>
        </w:rPr>
        <w:t>; 1 Timothy 2:12</w:t>
      </w:r>
      <w:r>
        <w:rPr>
          <w:rFonts w:ascii="Arial" w:hAnsi="Arial" w:hint="default"/>
          <w:i w:val="1"/>
          <w:iCs w:val="1"/>
          <w:sz w:val="20"/>
          <w:szCs w:val="20"/>
          <w:rtl w:val="0"/>
          <w:lang w:val="en-US"/>
        </w:rPr>
        <w:t>–</w:t>
      </w:r>
      <w:r>
        <w:rPr>
          <w:rFonts w:ascii="Arial" w:hAnsi="Arial"/>
          <w:i w:val="1"/>
          <w:iCs w:val="1"/>
          <w:sz w:val="20"/>
          <w:szCs w:val="20"/>
          <w:rtl w:val="0"/>
          <w:lang w:val="en-US"/>
        </w:rPr>
        <w:t>13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God formed the woman </w:t>
      </w:r>
      <w:r>
        <w:rPr>
          <w:rFonts w:ascii="Arial" w:hAnsi="Arial"/>
          <w:b w:val="1"/>
          <w:bCs w:val="1"/>
          <w:sz w:val="20"/>
          <w:szCs w:val="20"/>
          <w:u w:val="single"/>
          <w:rtl w:val="0"/>
          <w:lang w:val="en-US"/>
        </w:rPr>
        <w:t>out</w:t>
      </w:r>
      <w:r>
        <w:rPr>
          <w:rFonts w:ascii="Arial" w:hAnsi="Arial"/>
          <w:b w:val="1"/>
          <w:bCs w:val="1"/>
          <w:sz w:val="20"/>
          <w:szCs w:val="20"/>
          <w:rtl w:val="0"/>
          <w:lang w:val="en-US"/>
        </w:rPr>
        <w:t xml:space="preserve"> of the </w:t>
      </w:r>
      <w:r>
        <w:rPr>
          <w:rFonts w:ascii="Arial" w:hAnsi="Arial"/>
          <w:b w:val="1"/>
          <w:bCs w:val="1"/>
          <w:sz w:val="20"/>
          <w:szCs w:val="20"/>
          <w:u w:val="single"/>
          <w:rtl w:val="0"/>
          <w:lang w:val="en-US"/>
        </w:rPr>
        <w:t>man</w:t>
      </w:r>
      <w:r>
        <w:rPr>
          <w:rFonts w:ascii="Arial" w:hAnsi="Arial"/>
          <w:b w:val="1"/>
          <w:bCs w:val="1"/>
          <w:sz w:val="20"/>
          <w:szCs w:val="20"/>
          <w:rtl w:val="0"/>
          <w:lang w:val="en-US"/>
        </w:rPr>
        <w:t>, not as a separate piece of creation from the dust of the earth.</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u w:val="single"/>
          <w:rtl w:val="0"/>
          <w:lang w:val="en-US"/>
        </w:rPr>
        <w:t>For a man ought not to cover his head, since he is the image and glory of God, but woman is the glory of man. For man was not made from woman, but woman from man. Neither was man created for woman, but woman for man</w:t>
      </w:r>
      <w:r>
        <w:rPr>
          <w:rFonts w:ascii="Arial" w:hAnsi="Arial"/>
          <w:i w:val="1"/>
          <w:iCs w:val="1"/>
          <w:sz w:val="20"/>
          <w:szCs w:val="20"/>
          <w:rtl w:val="0"/>
          <w:lang w:val="en-US"/>
        </w:rPr>
        <w:t>. 1 Corinthians 11:7</w:t>
      </w:r>
      <w:r>
        <w:rPr>
          <w:rFonts w:ascii="Arial" w:hAnsi="Arial" w:hint="default"/>
          <w:i w:val="1"/>
          <w:iCs w:val="1"/>
          <w:sz w:val="20"/>
          <w:szCs w:val="20"/>
          <w:rtl w:val="0"/>
          <w:lang w:val="en-US"/>
        </w:rPr>
        <w:t>–</w:t>
      </w:r>
      <w:r>
        <w:rPr>
          <w:rFonts w:ascii="Arial" w:hAnsi="Arial"/>
          <w:i w:val="1"/>
          <w:iCs w:val="1"/>
          <w:sz w:val="20"/>
          <w:szCs w:val="20"/>
          <w:rtl w:val="0"/>
          <w:lang w:val="en-US"/>
        </w:rPr>
        <w:t xml:space="preserve">9 (ESV) </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Woman was created not just </w:t>
      </w:r>
      <w:r>
        <w:rPr>
          <w:rFonts w:ascii="Arial" w:hAnsi="Arial"/>
          <w:b w:val="1"/>
          <w:bCs w:val="1"/>
          <w:sz w:val="20"/>
          <w:szCs w:val="20"/>
          <w:rtl w:val="0"/>
          <w:lang w:val="en-US"/>
        </w:rPr>
        <w:t>from</w:t>
      </w:r>
      <w:r>
        <w:rPr>
          <w:rFonts w:ascii="Arial" w:hAnsi="Arial"/>
          <w:b w:val="1"/>
          <w:bCs w:val="1"/>
          <w:sz w:val="20"/>
          <w:szCs w:val="20"/>
          <w:rtl w:val="0"/>
          <w:lang w:val="en-US"/>
        </w:rPr>
        <w:t xml:space="preserve"> Adam</w:t>
      </w:r>
      <w:r>
        <w:rPr>
          <w:rFonts w:ascii="Arial" w:hAnsi="Arial" w:hint="default"/>
          <w:b w:val="1"/>
          <w:bCs w:val="1"/>
          <w:sz w:val="20"/>
          <w:szCs w:val="20"/>
          <w:rtl w:val="0"/>
          <w:lang w:val="en-US"/>
        </w:rPr>
        <w:t>’</w:t>
      </w:r>
      <w:r>
        <w:rPr>
          <w:rFonts w:ascii="Arial" w:hAnsi="Arial"/>
          <w:b w:val="1"/>
          <w:bCs w:val="1"/>
          <w:sz w:val="20"/>
          <w:szCs w:val="20"/>
          <w:rtl w:val="0"/>
          <w:lang w:val="en-US"/>
        </w:rPr>
        <w:t xml:space="preserve">s side but </w:t>
      </w:r>
      <w:r>
        <w:rPr>
          <w:rFonts w:ascii="Arial" w:hAnsi="Arial"/>
          <w:b w:val="1"/>
          <w:bCs w:val="1"/>
          <w:sz w:val="20"/>
          <w:szCs w:val="20"/>
          <w:u w:val="single"/>
          <w:rtl w:val="0"/>
          <w:lang w:val="en-US"/>
        </w:rPr>
        <w:t>for</w:t>
      </w:r>
      <w:r>
        <w:rPr>
          <w:rFonts w:ascii="Arial" w:hAnsi="Arial"/>
          <w:b w:val="1"/>
          <w:bCs w:val="1"/>
          <w:sz w:val="20"/>
          <w:szCs w:val="20"/>
          <w:rtl w:val="0"/>
          <w:lang w:val="en-US"/>
        </w:rPr>
        <w:t xml:space="preserve"> </w:t>
      </w:r>
      <w:r>
        <w:rPr>
          <w:rFonts w:ascii="Arial" w:hAnsi="Arial"/>
          <w:b w:val="1"/>
          <w:bCs w:val="1"/>
          <w:sz w:val="20"/>
          <w:szCs w:val="20"/>
          <w:u w:val="single"/>
          <w:rtl w:val="0"/>
          <w:lang w:val="en-US"/>
        </w:rPr>
        <w:t>Adam</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w:t>
      </w:r>
      <w:r>
        <w:rPr>
          <w:rFonts w:ascii="Arial" w:hAnsi="Arial"/>
          <w:b w:val="1"/>
          <w:bCs w:val="1"/>
          <w:sz w:val="20"/>
          <w:szCs w:val="20"/>
          <w:rtl w:val="0"/>
          <w:lang w:val="en-US"/>
        </w:rPr>
        <w:t xml:space="preserve"> </w:t>
      </w:r>
      <w:r>
        <w:rPr>
          <w:rFonts w:ascii="Arial" w:hAnsi="Arial"/>
          <w:b w:val="1"/>
          <w:bCs w:val="1"/>
          <w:sz w:val="20"/>
          <w:szCs w:val="20"/>
          <w:u w:val="single"/>
          <w:rtl w:val="0"/>
          <w:lang w:val="en-US"/>
        </w:rPr>
        <w:t>side</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Genesis 3</w:t>
      </w: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Satan tempted Eve to </w:t>
      </w:r>
      <w:r>
        <w:rPr>
          <w:rFonts w:ascii="Arial" w:hAnsi="Arial"/>
          <w:b w:val="1"/>
          <w:bCs w:val="1"/>
          <w:sz w:val="20"/>
          <w:szCs w:val="20"/>
          <w:u w:val="single"/>
          <w:rtl w:val="0"/>
          <w:lang w:val="en-US"/>
        </w:rPr>
        <w:t>subvert</w:t>
      </w:r>
      <w:r>
        <w:rPr>
          <w:rFonts w:ascii="Arial" w:hAnsi="Arial"/>
          <w:b w:val="1"/>
          <w:bCs w:val="1"/>
          <w:sz w:val="20"/>
          <w:szCs w:val="20"/>
          <w:rtl w:val="0"/>
          <w:lang w:val="en-US"/>
        </w:rPr>
        <w:t xml:space="preserve"> Adam</w:t>
      </w:r>
      <w:r>
        <w:rPr>
          <w:rFonts w:ascii="Arial" w:hAnsi="Arial" w:hint="default"/>
          <w:b w:val="1"/>
          <w:bCs w:val="1"/>
          <w:sz w:val="20"/>
          <w:szCs w:val="20"/>
          <w:rtl w:val="0"/>
          <w:lang w:val="en-US"/>
        </w:rPr>
        <w:t>’</w:t>
      </w:r>
      <w:r>
        <w:rPr>
          <w:rFonts w:ascii="Arial" w:hAnsi="Arial"/>
          <w:b w:val="1"/>
          <w:bCs w:val="1"/>
          <w:sz w:val="20"/>
          <w:szCs w:val="20"/>
          <w:rtl w:val="0"/>
          <w:lang w:val="en-US"/>
        </w:rPr>
        <w:t>s leadership in the family.</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Satan knew a woman</w:t>
      </w:r>
      <w:r>
        <w:rPr>
          <w:rFonts w:ascii="Arial" w:hAnsi="Arial" w:hint="default"/>
          <w:b w:val="1"/>
          <w:bCs w:val="1"/>
          <w:sz w:val="20"/>
          <w:szCs w:val="20"/>
          <w:rtl w:val="0"/>
          <w:lang w:val="en-US"/>
        </w:rPr>
        <w:t>’</w:t>
      </w:r>
      <w:r>
        <w:rPr>
          <w:rFonts w:ascii="Arial" w:hAnsi="Arial"/>
          <w:b w:val="1"/>
          <w:bCs w:val="1"/>
          <w:sz w:val="20"/>
          <w:szCs w:val="20"/>
          <w:rtl w:val="0"/>
          <w:lang w:val="en-US"/>
        </w:rPr>
        <w:t xml:space="preserve">s natural disposition as a helpmate would make her </w:t>
      </w:r>
      <w:r>
        <w:rPr>
          <w:rFonts w:ascii="Arial" w:hAnsi="Arial"/>
          <w:b w:val="1"/>
          <w:bCs w:val="1"/>
          <w:sz w:val="20"/>
          <w:szCs w:val="20"/>
          <w:u w:val="single"/>
          <w:rtl w:val="0"/>
          <w:lang w:val="en-US"/>
        </w:rPr>
        <w:t>more</w:t>
      </w:r>
      <w:r>
        <w:rPr>
          <w:rFonts w:ascii="Arial" w:hAnsi="Arial"/>
          <w:b w:val="1"/>
          <w:bCs w:val="1"/>
          <w:sz w:val="20"/>
          <w:szCs w:val="20"/>
          <w:rtl w:val="0"/>
          <w:lang w:val="en-US"/>
        </w:rPr>
        <w:t xml:space="preserve"> </w:t>
      </w:r>
      <w:r>
        <w:rPr>
          <w:rFonts w:ascii="Arial" w:hAnsi="Arial"/>
          <w:b w:val="1"/>
          <w:bCs w:val="1"/>
          <w:sz w:val="20"/>
          <w:szCs w:val="20"/>
          <w:u w:val="single"/>
          <w:rtl w:val="0"/>
          <w:lang w:val="en-US"/>
        </w:rPr>
        <w:t>inclined</w:t>
      </w:r>
      <w:r>
        <w:rPr>
          <w:rFonts w:ascii="Arial" w:hAnsi="Arial"/>
          <w:b w:val="1"/>
          <w:bCs w:val="1"/>
          <w:sz w:val="20"/>
          <w:szCs w:val="20"/>
          <w:rtl w:val="0"/>
          <w:lang w:val="en-US"/>
        </w:rPr>
        <w:t xml:space="preserve"> to be deceived.</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For Adam was formed first, then Eve; and </w:t>
      </w:r>
      <w:r>
        <w:rPr>
          <w:rFonts w:ascii="Arial" w:hAnsi="Arial"/>
          <w:i w:val="1"/>
          <w:iCs w:val="1"/>
          <w:sz w:val="20"/>
          <w:szCs w:val="20"/>
          <w:u w:val="single"/>
          <w:rtl w:val="0"/>
          <w:lang w:val="en-US"/>
        </w:rPr>
        <w:t>Adam was not deceived, but the woman was deceived and became a transgressor</w:t>
      </w:r>
      <w:r>
        <w:rPr>
          <w:rFonts w:ascii="Arial" w:hAnsi="Arial"/>
          <w:i w:val="1"/>
          <w:iCs w:val="1"/>
          <w:sz w:val="20"/>
          <w:szCs w:val="20"/>
          <w:rtl w:val="0"/>
          <w:lang w:val="en-US"/>
        </w:rPr>
        <w:t>. 1 Timothy 2:13</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Eve led the way to sin but Adam </w:t>
      </w:r>
      <w:r>
        <w:rPr>
          <w:rFonts w:ascii="Arial" w:hAnsi="Arial"/>
          <w:b w:val="1"/>
          <w:bCs w:val="1"/>
          <w:sz w:val="20"/>
          <w:szCs w:val="20"/>
          <w:u w:val="single"/>
          <w:rtl w:val="0"/>
          <w:lang w:val="en-US"/>
        </w:rPr>
        <w:t>bore</w:t>
      </w:r>
      <w:r>
        <w:rPr>
          <w:rFonts w:ascii="Arial" w:hAnsi="Arial"/>
          <w:b w:val="1"/>
          <w:bCs w:val="1"/>
          <w:sz w:val="20"/>
          <w:szCs w:val="20"/>
          <w:rtl w:val="0"/>
          <w:lang w:val="en-US"/>
        </w:rPr>
        <w:t xml:space="preserve"> the </w:t>
      </w:r>
      <w:r>
        <w:rPr>
          <w:rFonts w:ascii="Arial" w:hAnsi="Arial"/>
          <w:b w:val="1"/>
          <w:bCs w:val="1"/>
          <w:sz w:val="20"/>
          <w:szCs w:val="20"/>
          <w:u w:val="single"/>
          <w:rtl w:val="0"/>
          <w:lang w:val="en-US"/>
        </w:rPr>
        <w:t>responsibility</w:t>
      </w:r>
      <w:r>
        <w:rPr>
          <w:rFonts w:ascii="Arial" w:hAnsi="Arial"/>
          <w:b w:val="1"/>
          <w:bCs w:val="1"/>
          <w:sz w:val="20"/>
          <w:szCs w:val="20"/>
          <w:rtl w:val="0"/>
          <w:lang w:val="en-US"/>
        </w:rPr>
        <w:t xml:space="preserve"> </w:t>
      </w:r>
      <w:r>
        <w:rPr>
          <w:rFonts w:ascii="Arial" w:hAnsi="Arial"/>
          <w:b w:val="1"/>
          <w:bCs w:val="1"/>
          <w:sz w:val="20"/>
          <w:szCs w:val="20"/>
          <w:rtl w:val="0"/>
          <w:lang w:val="en-US"/>
        </w:rPr>
        <w:t>of</w:t>
      </w:r>
      <w:r>
        <w:rPr>
          <w:rFonts w:ascii="Arial" w:hAnsi="Arial"/>
          <w:b w:val="1"/>
          <w:bCs w:val="1"/>
          <w:sz w:val="20"/>
          <w:szCs w:val="20"/>
          <w:rtl w:val="0"/>
          <w:lang w:val="en-US"/>
        </w:rPr>
        <w:t xml:space="preserve"> the sin.</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Sin brought difficulty to </w:t>
      </w:r>
      <w:r>
        <w:rPr>
          <w:rFonts w:ascii="Arial" w:hAnsi="Arial"/>
          <w:b w:val="1"/>
          <w:bCs w:val="1"/>
          <w:sz w:val="20"/>
          <w:szCs w:val="20"/>
          <w:u w:val="single"/>
          <w:rtl w:val="0"/>
          <w:lang w:val="en-US"/>
        </w:rPr>
        <w:t>core</w:t>
      </w:r>
      <w:r>
        <w:rPr>
          <w:rFonts w:ascii="Arial" w:hAnsi="Arial"/>
          <w:b w:val="1"/>
          <w:bCs w:val="1"/>
          <w:sz w:val="20"/>
          <w:szCs w:val="20"/>
          <w:rtl w:val="0"/>
          <w:lang w:val="en-US"/>
        </w:rPr>
        <w:t xml:space="preserve"> </w:t>
      </w:r>
      <w:r>
        <w:rPr>
          <w:rFonts w:ascii="Arial" w:hAnsi="Arial"/>
          <w:b w:val="1"/>
          <w:bCs w:val="1"/>
          <w:sz w:val="20"/>
          <w:szCs w:val="20"/>
          <w:u w:val="single"/>
          <w:rtl w:val="0"/>
          <w:lang w:val="en-US"/>
        </w:rPr>
        <w:t>roles</w:t>
      </w:r>
      <w:r>
        <w:rPr>
          <w:rFonts w:ascii="Arial" w:hAnsi="Arial"/>
          <w:b w:val="1"/>
          <w:bCs w:val="1"/>
          <w:sz w:val="20"/>
          <w:szCs w:val="20"/>
          <w:rtl w:val="0"/>
          <w:lang w:val="en-US"/>
        </w:rPr>
        <w:t xml:space="preserve"> men and women play in life.</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Sin didn</w:t>
      </w:r>
      <w:r>
        <w:rPr>
          <w:rFonts w:ascii="Arial" w:hAnsi="Arial" w:hint="default"/>
          <w:b w:val="1"/>
          <w:bCs w:val="1"/>
          <w:sz w:val="20"/>
          <w:szCs w:val="20"/>
          <w:rtl w:val="0"/>
          <w:lang w:val="en-US"/>
        </w:rPr>
        <w:t>’</w:t>
      </w:r>
      <w:r>
        <w:rPr>
          <w:rFonts w:ascii="Arial" w:hAnsi="Arial"/>
          <w:b w:val="1"/>
          <w:bCs w:val="1"/>
          <w:sz w:val="20"/>
          <w:szCs w:val="20"/>
          <w:rtl w:val="0"/>
          <w:lang w:val="en-US"/>
        </w:rPr>
        <w:t xml:space="preserve">t create gender roles, it caused </w:t>
      </w:r>
      <w:r>
        <w:rPr>
          <w:rFonts w:ascii="Arial" w:hAnsi="Arial"/>
          <w:b w:val="1"/>
          <w:bCs w:val="1"/>
          <w:sz w:val="20"/>
          <w:szCs w:val="20"/>
          <w:u w:val="single"/>
          <w:rtl w:val="0"/>
          <w:lang w:val="en-US"/>
        </w:rPr>
        <w:t>rebellion</w:t>
      </w:r>
      <w:r>
        <w:rPr>
          <w:rFonts w:ascii="Arial" w:hAnsi="Arial"/>
          <w:b w:val="1"/>
          <w:bCs w:val="1"/>
          <w:sz w:val="20"/>
          <w:szCs w:val="20"/>
          <w:rtl w:val="0"/>
          <w:lang w:val="en-US"/>
        </w:rPr>
        <w:t xml:space="preserve"> </w:t>
      </w:r>
      <w:r>
        <w:rPr>
          <w:rFonts w:ascii="Arial" w:hAnsi="Arial"/>
          <w:b w:val="1"/>
          <w:bCs w:val="1"/>
          <w:sz w:val="20"/>
          <w:szCs w:val="20"/>
          <w:u w:val="single"/>
          <w:rtl w:val="0"/>
          <w:lang w:val="en-US"/>
        </w:rPr>
        <w:t>against</w:t>
      </w:r>
      <w:r>
        <w:rPr>
          <w:rFonts w:ascii="Arial" w:hAnsi="Arial"/>
          <w:b w:val="1"/>
          <w:bCs w:val="1"/>
          <w:sz w:val="20"/>
          <w:szCs w:val="20"/>
          <w:rtl w:val="0"/>
          <w:lang w:val="en-US"/>
        </w:rPr>
        <w:t xml:space="preserve"> God-assigned gender roles.</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Old Testament</w:t>
      </w: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All the prominent </w:t>
      </w:r>
      <w:r>
        <w:rPr>
          <w:rFonts w:ascii="Arial" w:hAnsi="Arial"/>
          <w:b w:val="1"/>
          <w:bCs w:val="1"/>
          <w:sz w:val="20"/>
          <w:szCs w:val="20"/>
          <w:u w:val="single"/>
          <w:rtl w:val="0"/>
          <w:lang w:val="en-US"/>
        </w:rPr>
        <w:t>leaders</w:t>
      </w:r>
      <w:r>
        <w:rPr>
          <w:rFonts w:ascii="Arial" w:hAnsi="Arial"/>
          <w:b w:val="1"/>
          <w:bCs w:val="1"/>
          <w:sz w:val="20"/>
          <w:szCs w:val="20"/>
          <w:rtl w:val="0"/>
          <w:lang w:val="en-US"/>
        </w:rPr>
        <w:t xml:space="preserve"> of God</w:t>
      </w:r>
      <w:r>
        <w:rPr>
          <w:rFonts w:ascii="Arial" w:hAnsi="Arial" w:hint="default"/>
          <w:b w:val="1"/>
          <w:bCs w:val="1"/>
          <w:sz w:val="20"/>
          <w:szCs w:val="20"/>
          <w:rtl w:val="0"/>
          <w:lang w:val="en-US"/>
        </w:rPr>
        <w:t>’</w:t>
      </w:r>
      <w:r>
        <w:rPr>
          <w:rFonts w:ascii="Arial" w:hAnsi="Arial"/>
          <w:b w:val="1"/>
          <w:bCs w:val="1"/>
          <w:sz w:val="20"/>
          <w:szCs w:val="20"/>
          <w:rtl w:val="0"/>
          <w:lang w:val="en-US"/>
        </w:rPr>
        <w:t>s people in the Old Testament were men.</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All </w:t>
      </w:r>
      <w:r>
        <w:rPr>
          <w:rFonts w:ascii="Arial" w:hAnsi="Arial"/>
          <w:b w:val="1"/>
          <w:bCs w:val="1"/>
          <w:sz w:val="20"/>
          <w:szCs w:val="20"/>
          <w:u w:val="single"/>
          <w:rtl w:val="0"/>
          <w:lang w:val="en-US"/>
        </w:rPr>
        <w:t>priests</w:t>
      </w:r>
      <w:r>
        <w:rPr>
          <w:rFonts w:ascii="Arial" w:hAnsi="Arial"/>
          <w:b w:val="1"/>
          <w:bCs w:val="1"/>
          <w:sz w:val="20"/>
          <w:szCs w:val="20"/>
          <w:rtl w:val="0"/>
          <w:lang w:val="en-US"/>
        </w:rPr>
        <w:t xml:space="preserve"> in the Old Testament were male.</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All </w:t>
      </w:r>
      <w:r>
        <w:rPr>
          <w:rFonts w:ascii="Arial" w:hAnsi="Arial"/>
          <w:b w:val="1"/>
          <w:bCs w:val="1"/>
          <w:sz w:val="20"/>
          <w:szCs w:val="20"/>
          <w:u w:val="single"/>
          <w:rtl w:val="0"/>
          <w:lang w:val="en-US"/>
        </w:rPr>
        <w:t>kings</w:t>
      </w:r>
      <w:r>
        <w:rPr>
          <w:rFonts w:ascii="Arial" w:hAnsi="Arial"/>
          <w:b w:val="1"/>
          <w:bCs w:val="1"/>
          <w:sz w:val="20"/>
          <w:szCs w:val="20"/>
          <w:rtl w:val="0"/>
          <w:lang w:val="en-US"/>
        </w:rPr>
        <w:t xml:space="preserve"> of Israel, with rare exceptions, were male.</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All the </w:t>
      </w:r>
      <w:r>
        <w:rPr>
          <w:rFonts w:ascii="Arial" w:hAnsi="Arial"/>
          <w:b w:val="1"/>
          <w:bCs w:val="1"/>
          <w:sz w:val="20"/>
          <w:szCs w:val="20"/>
          <w:u w:val="single"/>
          <w:rtl w:val="0"/>
          <w:lang w:val="en-US"/>
        </w:rPr>
        <w:t>prophets</w:t>
      </w:r>
      <w:r>
        <w:rPr>
          <w:rFonts w:ascii="Arial" w:hAnsi="Arial"/>
          <w:b w:val="1"/>
          <w:bCs w:val="1"/>
          <w:sz w:val="20"/>
          <w:szCs w:val="20"/>
          <w:rtl w:val="0"/>
          <w:lang w:val="en-US"/>
        </w:rPr>
        <w:t xml:space="preserve"> in the Old Testament, with rare exceptions, were male.</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The Old Testament prophets didn</w:t>
      </w:r>
      <w:r>
        <w:rPr>
          <w:rFonts w:ascii="Arial" w:hAnsi="Arial" w:hint="default"/>
          <w:b w:val="1"/>
          <w:bCs w:val="1"/>
          <w:sz w:val="20"/>
          <w:szCs w:val="20"/>
          <w:rtl w:val="0"/>
          <w:lang w:val="en-US"/>
        </w:rPr>
        <w:t>’</w:t>
      </w:r>
      <w:r>
        <w:rPr>
          <w:rFonts w:ascii="Arial" w:hAnsi="Arial"/>
          <w:b w:val="1"/>
          <w:bCs w:val="1"/>
          <w:sz w:val="20"/>
          <w:szCs w:val="20"/>
          <w:rtl w:val="0"/>
          <w:lang w:val="en-US"/>
        </w:rPr>
        <w:t xml:space="preserve">t look forward to a time of no gender roles but to a time of </w:t>
      </w:r>
      <w:r>
        <w:rPr>
          <w:rFonts w:ascii="Arial" w:hAnsi="Arial"/>
          <w:b w:val="1"/>
          <w:bCs w:val="1"/>
          <w:sz w:val="20"/>
          <w:szCs w:val="20"/>
          <w:u w:val="single"/>
          <w:rtl w:val="0"/>
          <w:lang w:val="en-US"/>
        </w:rPr>
        <w:t>Godly</w:t>
      </w:r>
      <w:r>
        <w:rPr>
          <w:rFonts w:ascii="Arial" w:hAnsi="Arial"/>
          <w:b w:val="1"/>
          <w:bCs w:val="1"/>
          <w:sz w:val="20"/>
          <w:szCs w:val="20"/>
          <w:rtl w:val="0"/>
          <w:lang w:val="en-US"/>
        </w:rPr>
        <w:t xml:space="preserve"> </w:t>
      </w:r>
      <w:r>
        <w:rPr>
          <w:rFonts w:ascii="Arial" w:hAnsi="Arial"/>
          <w:b w:val="1"/>
          <w:bCs w:val="1"/>
          <w:sz w:val="20"/>
          <w:szCs w:val="20"/>
          <w:u w:val="single"/>
          <w:rtl w:val="0"/>
          <w:lang w:val="en-US"/>
        </w:rPr>
        <w:t>male</w:t>
      </w:r>
      <w:r>
        <w:rPr>
          <w:rFonts w:ascii="Arial" w:hAnsi="Arial"/>
          <w:b w:val="1"/>
          <w:bCs w:val="1"/>
          <w:sz w:val="20"/>
          <w:szCs w:val="20"/>
          <w:rtl w:val="0"/>
          <w:lang w:val="en-US"/>
        </w:rPr>
        <w:t xml:space="preserve"> </w:t>
      </w:r>
      <w:r>
        <w:rPr>
          <w:rFonts w:ascii="Arial" w:hAnsi="Arial"/>
          <w:b w:val="1"/>
          <w:bCs w:val="1"/>
          <w:sz w:val="20"/>
          <w:szCs w:val="20"/>
          <w:u w:val="single"/>
          <w:rtl w:val="0"/>
          <w:lang w:val="en-US"/>
        </w:rPr>
        <w:t>leadership</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New Testament</w:t>
      </w: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Could Jesus have been the daughter of God instead of the Son of God?</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Yet death reigned from Adam to Moses, even over those whose sinning was not like the transgression of </w:t>
      </w:r>
      <w:r>
        <w:rPr>
          <w:rFonts w:ascii="Arial" w:hAnsi="Arial"/>
          <w:i w:val="1"/>
          <w:iCs w:val="1"/>
          <w:sz w:val="20"/>
          <w:szCs w:val="20"/>
          <w:u w:val="single"/>
          <w:rtl w:val="0"/>
          <w:lang w:val="en-US"/>
        </w:rPr>
        <w:t>Adam, who was a type of the one who was to come</w:t>
      </w:r>
      <w:r>
        <w:rPr>
          <w:rFonts w:ascii="Arial" w:hAnsi="Arial"/>
          <w:i w:val="1"/>
          <w:iCs w:val="1"/>
          <w:sz w:val="20"/>
          <w:szCs w:val="20"/>
          <w:rtl w:val="0"/>
          <w:lang w:val="en-US"/>
        </w:rPr>
        <w:t>. Romans 5:14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But I want you to understand that the head of every man is Christ, the head of a wife is her husband, and the head of Christ is God. 1 Corinthians 11:3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 xml:space="preserve">While Jesus valued women, he chose </w:t>
      </w:r>
      <w:r>
        <w:rPr>
          <w:rFonts w:ascii="Arial" w:hAnsi="Arial"/>
          <w:b w:val="1"/>
          <w:bCs w:val="1"/>
          <w:sz w:val="20"/>
          <w:szCs w:val="20"/>
          <w:u w:val="single"/>
          <w:rtl w:val="0"/>
          <w:lang w:val="en-US"/>
        </w:rPr>
        <w:t>12</w:t>
      </w:r>
      <w:r>
        <w:rPr>
          <w:rFonts w:ascii="Arial" w:hAnsi="Arial"/>
          <w:b w:val="1"/>
          <w:bCs w:val="1"/>
          <w:sz w:val="20"/>
          <w:szCs w:val="20"/>
          <w:rtl w:val="0"/>
          <w:lang w:val="en-US"/>
        </w:rPr>
        <w:t xml:space="preserve"> </w:t>
      </w:r>
      <w:r>
        <w:rPr>
          <w:rFonts w:ascii="Arial" w:hAnsi="Arial"/>
          <w:b w:val="1"/>
          <w:bCs w:val="1"/>
          <w:sz w:val="20"/>
          <w:szCs w:val="20"/>
          <w:u w:val="single"/>
          <w:rtl w:val="0"/>
          <w:lang w:val="en-US"/>
        </w:rPr>
        <w:t>men</w:t>
      </w:r>
      <w:r>
        <w:rPr>
          <w:rFonts w:ascii="Arial" w:hAnsi="Arial"/>
          <w:b w:val="1"/>
          <w:bCs w:val="1"/>
          <w:sz w:val="20"/>
          <w:szCs w:val="20"/>
          <w:rtl w:val="0"/>
          <w:lang w:val="en-US"/>
        </w:rPr>
        <w:t xml:space="preserve"> to be the leaders of the early church.</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Peter - 1 Peter 3:1-6</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Likewise, wives, be subject to your own husbands, so that even if some do not obey the word, they may be won without a word by the conduct of their wives, when they see your respectful and pure conduct. </w:t>
      </w:r>
      <w:r>
        <w:rPr>
          <w:rFonts w:ascii="Arial" w:hAnsi="Arial"/>
          <w:i w:val="1"/>
          <w:iCs w:val="1"/>
          <w:sz w:val="20"/>
          <w:szCs w:val="20"/>
          <w:u w:val="single"/>
          <w:rtl w:val="0"/>
          <w:lang w:val="en-US"/>
        </w:rPr>
        <w:t>Do not let your adorning be external</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the braiding of hair and the putting on of gold jewelry, or the clothing you wear</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but let your adorning be the hidden person of the heart with the imperishable beauty of a gentle and quiet spirit, which in God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sight is very precious. For this is how the holy women who hoped in God used to adorn themselves, by submitting to their own husbands, as Sarah obeyed Abraham, calling him lord. And you are her children, if you do good and do not fear anything that is frightening.</w:t>
      </w:r>
      <w:r>
        <w:rPr>
          <w:rFonts w:ascii="Arial" w:hAnsi="Arial"/>
          <w:i w:val="1"/>
          <w:iCs w:val="1"/>
          <w:sz w:val="20"/>
          <w:szCs w:val="20"/>
          <w:rtl w:val="0"/>
          <w:lang w:val="en-US"/>
        </w:rPr>
        <w:t xml:space="preserve"> 1 Peter 3:1</w:t>
      </w:r>
      <w:r>
        <w:rPr>
          <w:rFonts w:ascii="Arial" w:hAnsi="Arial" w:hint="default"/>
          <w:i w:val="1"/>
          <w:iCs w:val="1"/>
          <w:sz w:val="20"/>
          <w:szCs w:val="20"/>
          <w:rtl w:val="0"/>
          <w:lang w:val="en-US"/>
        </w:rPr>
        <w:t>–</w:t>
      </w:r>
      <w:r>
        <w:rPr>
          <w:rFonts w:ascii="Arial" w:hAnsi="Arial"/>
          <w:i w:val="1"/>
          <w:iCs w:val="1"/>
          <w:sz w:val="20"/>
          <w:szCs w:val="20"/>
          <w:rtl w:val="0"/>
          <w:lang w:val="en-US"/>
        </w:rPr>
        <w:t>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1"/>
          <w:bCs w:val="1"/>
          <w:sz w:val="20"/>
          <w:szCs w:val="20"/>
          <w:rtl w:val="0"/>
          <w:lang w:val="en-US"/>
        </w:rPr>
        <w:t>A wife</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b w:val="1"/>
          <w:bCs w:val="1"/>
          <w:sz w:val="20"/>
          <w:szCs w:val="20"/>
          <w:u w:val="single"/>
          <w:rtl w:val="0"/>
          <w:lang w:val="en-US"/>
        </w:rPr>
        <w:t>submission</w:t>
      </w:r>
      <w:r>
        <w:rPr>
          <w:rFonts w:ascii="Arial" w:hAnsi="Arial"/>
          <w:b w:val="1"/>
          <w:bCs w:val="1"/>
          <w:sz w:val="20"/>
          <w:szCs w:val="20"/>
          <w:rtl w:val="0"/>
          <w:lang w:val="en-US"/>
        </w:rPr>
        <w:t xml:space="preserve"> to her husband is the way she honors God.</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Paul - 1 Timothy 2:8-15</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I desire then that in every place the men should pray, lifting holy hands without anger or quarreling; likewise also that women should adorn themselves in respectable apparel, with modesty and self-control, not with braided hair and gold or pearls or costly attire, but with what is proper for women who profess godliness</w:t>
      </w:r>
      <w:r>
        <w:rPr>
          <w:rFonts w:ascii="Arial" w:hAnsi="Arial" w:hint="default"/>
          <w:i w:val="1"/>
          <w:iCs w:val="1"/>
          <w:sz w:val="20"/>
          <w:szCs w:val="20"/>
          <w:rtl w:val="0"/>
          <w:lang w:val="en-US"/>
        </w:rPr>
        <w:t>—</w:t>
      </w:r>
      <w:r>
        <w:rPr>
          <w:rFonts w:ascii="Arial" w:hAnsi="Arial"/>
          <w:i w:val="1"/>
          <w:iCs w:val="1"/>
          <w:sz w:val="20"/>
          <w:szCs w:val="20"/>
          <w:rtl w:val="0"/>
          <w:lang w:val="en-US"/>
        </w:rPr>
        <w:t xml:space="preserve">with good works. </w:t>
      </w:r>
      <w:r>
        <w:rPr>
          <w:rFonts w:ascii="Arial" w:hAnsi="Arial"/>
          <w:i w:val="1"/>
          <w:iCs w:val="1"/>
          <w:sz w:val="20"/>
          <w:szCs w:val="20"/>
          <w:u w:val="single"/>
          <w:rtl w:val="0"/>
          <w:lang w:val="en-US"/>
        </w:rPr>
        <w:t>Let a woman learn quietly with all submissiveness. I do not permit a woman to teach or to exercise authority over a man; rather, she is to remain quiet. For Adam was formed first, then Eve; and Adam was not deceived, but the woman was deceived and became a transgressor. Yet she will be saved through childbearing</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if they continue in faith and love and holiness, with self-control.</w:t>
      </w:r>
      <w:r>
        <w:rPr>
          <w:rFonts w:ascii="Arial" w:hAnsi="Arial"/>
          <w:i w:val="1"/>
          <w:iCs w:val="1"/>
          <w:sz w:val="20"/>
          <w:szCs w:val="20"/>
          <w:rtl w:val="0"/>
          <w:lang w:val="en-US"/>
        </w:rPr>
        <w:t xml:space="preserve"> 1 Timothy 2:8</w:t>
      </w:r>
      <w:r>
        <w:rPr>
          <w:rFonts w:ascii="Arial" w:hAnsi="Arial" w:hint="default"/>
          <w:i w:val="1"/>
          <w:iCs w:val="1"/>
          <w:sz w:val="20"/>
          <w:szCs w:val="20"/>
          <w:rtl w:val="0"/>
          <w:lang w:val="en-US"/>
        </w:rPr>
        <w:t>–</w:t>
      </w:r>
      <w:r>
        <w:rPr>
          <w:rFonts w:ascii="Arial" w:hAnsi="Arial"/>
          <w:i w:val="1"/>
          <w:iCs w:val="1"/>
          <w:sz w:val="20"/>
          <w:szCs w:val="20"/>
          <w:rtl w:val="0"/>
          <w:lang w:val="en-US"/>
        </w:rPr>
        <w:t>15 (ESV)</w:t>
      </w:r>
    </w:p>
    <w:p>
      <w:pPr>
        <w:pStyle w:val="Default"/>
        <w:numPr>
          <w:ilvl w:val="0"/>
          <w:numId w:val="2"/>
        </w:numPr>
        <w:pBdr>
          <w:top w:val="nil"/>
          <w:left w:val="nil"/>
          <w:bottom w:val="nil"/>
          <w:right w:val="nil"/>
        </w:pBdr>
        <w:bidi w:val="0"/>
        <w:spacing w:after="1000"/>
        <w:ind w:right="0"/>
        <w:jc w:val="left"/>
        <w:rPr>
          <w:rFonts w:ascii="Arial" w:hAnsi="Arial"/>
          <w:i w:val="1"/>
          <w:iCs w:val="1"/>
          <w:sz w:val="20"/>
          <w:szCs w:val="20"/>
          <w:rtl w:val="0"/>
          <w:lang w:val="en-US"/>
        </w:rPr>
      </w:pPr>
      <w:r>
        <w:rPr>
          <w:rFonts w:ascii="Arial" w:hAnsi="Arial"/>
          <w:i w:val="1"/>
          <w:iCs w:val="1"/>
          <w:sz w:val="20"/>
          <w:szCs w:val="20"/>
          <w:rtl w:val="0"/>
          <w:lang w:val="en-US"/>
        </w:rPr>
        <w:t xml:space="preserve">Men should give themselves to </w:t>
      </w:r>
      <w:r>
        <w:rPr>
          <w:rFonts w:ascii="Arial" w:hAnsi="Arial"/>
          <w:i w:val="1"/>
          <w:iCs w:val="1"/>
          <w:sz w:val="20"/>
          <w:szCs w:val="20"/>
          <w:u w:val="single"/>
          <w:rtl w:val="0"/>
          <w:lang w:val="en-US"/>
        </w:rPr>
        <w:t>prayer</w:t>
      </w:r>
      <w:r>
        <w:rPr>
          <w:rFonts w:ascii="Arial" w:hAnsi="Arial"/>
          <w:i w:val="1"/>
          <w:iCs w:val="1"/>
          <w:sz w:val="20"/>
          <w:szCs w:val="20"/>
          <w:rtl w:val="0"/>
          <w:lang w:val="en-US"/>
        </w:rPr>
        <w:t>, worship and unity.</w:t>
      </w:r>
    </w:p>
    <w:p>
      <w:pPr>
        <w:pStyle w:val="Default"/>
        <w:numPr>
          <w:ilvl w:val="0"/>
          <w:numId w:val="2"/>
        </w:numPr>
        <w:pBdr>
          <w:top w:val="nil"/>
          <w:left w:val="nil"/>
          <w:bottom w:val="nil"/>
          <w:right w:val="nil"/>
        </w:pBdr>
        <w:bidi w:val="0"/>
        <w:spacing w:after="1000"/>
        <w:ind w:right="0"/>
        <w:jc w:val="left"/>
        <w:rPr>
          <w:rFonts w:ascii="Arial" w:hAnsi="Arial"/>
          <w:i w:val="1"/>
          <w:iCs w:val="1"/>
          <w:sz w:val="20"/>
          <w:szCs w:val="20"/>
          <w:rtl w:val="0"/>
          <w:lang w:val="en-US"/>
        </w:rPr>
      </w:pPr>
      <w:r>
        <w:rPr>
          <w:rFonts w:ascii="Arial" w:hAnsi="Arial"/>
          <w:i w:val="1"/>
          <w:iCs w:val="1"/>
          <w:sz w:val="20"/>
          <w:szCs w:val="20"/>
          <w:rtl w:val="0"/>
          <w:lang w:val="en-US"/>
        </w:rPr>
        <w:t xml:space="preserve">Women should be known for </w:t>
      </w:r>
      <w:r>
        <w:rPr>
          <w:rFonts w:ascii="Arial" w:hAnsi="Arial"/>
          <w:i w:val="1"/>
          <w:iCs w:val="1"/>
          <w:sz w:val="20"/>
          <w:szCs w:val="20"/>
          <w:u w:val="single"/>
          <w:rtl w:val="0"/>
          <w:lang w:val="en-US"/>
        </w:rPr>
        <w:t>inner</w:t>
      </w:r>
      <w:r>
        <w:rPr>
          <w:rFonts w:ascii="Arial" w:hAnsi="Arial"/>
          <w:i w:val="1"/>
          <w:iCs w:val="1"/>
          <w:sz w:val="20"/>
          <w:szCs w:val="20"/>
          <w:rtl w:val="0"/>
          <w:lang w:val="en-US"/>
        </w:rPr>
        <w:t xml:space="preserve"> beauty before </w:t>
      </w:r>
      <w:r>
        <w:rPr>
          <w:rFonts w:ascii="Arial" w:hAnsi="Arial"/>
          <w:i w:val="1"/>
          <w:iCs w:val="1"/>
          <w:sz w:val="20"/>
          <w:szCs w:val="20"/>
          <w:u w:val="single"/>
          <w:rtl w:val="0"/>
          <w:lang w:val="en-US"/>
        </w:rPr>
        <w:t>outer</w:t>
      </w:r>
      <w:r>
        <w:rPr>
          <w:rFonts w:ascii="Arial" w:hAnsi="Arial"/>
          <w:i w:val="1"/>
          <w:iCs w:val="1"/>
          <w:sz w:val="20"/>
          <w:szCs w:val="20"/>
          <w:rtl w:val="0"/>
          <w:lang w:val="en-US"/>
        </w:rPr>
        <w:t xml:space="preserve"> beauty.</w:t>
      </w:r>
    </w:p>
    <w:p>
      <w:pPr>
        <w:pStyle w:val="Default"/>
        <w:numPr>
          <w:ilvl w:val="0"/>
          <w:numId w:val="2"/>
        </w:numPr>
        <w:pBdr>
          <w:top w:val="nil"/>
          <w:left w:val="nil"/>
          <w:bottom w:val="nil"/>
          <w:right w:val="nil"/>
        </w:pBdr>
        <w:bidi w:val="0"/>
        <w:spacing w:after="1440"/>
        <w:ind w:right="0"/>
        <w:jc w:val="left"/>
        <w:rPr>
          <w:rFonts w:ascii="Arial" w:hAnsi="Arial"/>
          <w:i w:val="1"/>
          <w:iCs w:val="1"/>
          <w:sz w:val="20"/>
          <w:szCs w:val="20"/>
          <w:rtl w:val="0"/>
          <w:lang w:val="en-US"/>
        </w:rPr>
      </w:pPr>
      <w:r>
        <w:rPr>
          <w:rFonts w:ascii="Arial" w:hAnsi="Arial"/>
          <w:i w:val="1"/>
          <w:iCs w:val="1"/>
          <w:sz w:val="20"/>
          <w:szCs w:val="20"/>
          <w:rtl w:val="0"/>
          <w:lang w:val="en-US"/>
        </w:rPr>
        <w:t xml:space="preserve">A woman must receive spiritual instruction </w:t>
      </w:r>
      <w:r>
        <w:rPr>
          <w:rFonts w:ascii="Arial" w:hAnsi="Arial"/>
          <w:i w:val="1"/>
          <w:iCs w:val="1"/>
          <w:sz w:val="20"/>
          <w:szCs w:val="20"/>
          <w:u w:val="single"/>
          <w:rtl w:val="0"/>
          <w:lang w:val="en-US"/>
        </w:rPr>
        <w:t>submissively</w:t>
      </w:r>
      <w:r>
        <w:rPr>
          <w:rFonts w:ascii="Arial" w:hAnsi="Arial"/>
          <w:i w:val="1"/>
          <w:iCs w:val="1"/>
          <w:sz w:val="20"/>
          <w:szCs w:val="20"/>
          <w:rtl w:val="0"/>
          <w:lang w:val="en-US"/>
        </w:rPr>
        <w:t>.</w:t>
      </w:r>
    </w:p>
    <w:p>
      <w:pPr>
        <w:pStyle w:val="Default"/>
        <w:numPr>
          <w:ilvl w:val="0"/>
          <w:numId w:val="2"/>
        </w:numPr>
        <w:pBdr>
          <w:top w:val="nil"/>
          <w:left w:val="nil"/>
          <w:bottom w:val="nil"/>
          <w:right w:val="nil"/>
        </w:pBdr>
        <w:bidi w:val="0"/>
        <w:spacing w:after="1440"/>
        <w:ind w:right="0"/>
        <w:jc w:val="left"/>
        <w:rPr>
          <w:rFonts w:ascii="Arial" w:hAnsi="Arial"/>
          <w:i w:val="1"/>
          <w:iCs w:val="1"/>
          <w:sz w:val="20"/>
          <w:szCs w:val="20"/>
          <w:rtl w:val="0"/>
          <w:lang w:val="en-US"/>
        </w:rPr>
      </w:pPr>
      <w:r>
        <w:rPr>
          <w:rFonts w:ascii="Arial" w:hAnsi="Arial"/>
          <w:i w:val="1"/>
          <w:iCs w:val="1"/>
          <w:sz w:val="20"/>
          <w:szCs w:val="20"/>
          <w:rtl w:val="0"/>
          <w:lang w:val="en-US"/>
        </w:rPr>
        <w:t xml:space="preserve">In congregational meetings, a woman is </w:t>
      </w:r>
      <w:r>
        <w:rPr>
          <w:rFonts w:ascii="Arial" w:hAnsi="Arial"/>
          <w:i w:val="1"/>
          <w:iCs w:val="1"/>
          <w:sz w:val="20"/>
          <w:szCs w:val="20"/>
          <w:u w:val="single"/>
          <w:rtl w:val="0"/>
          <w:lang w:val="en-US"/>
        </w:rPr>
        <w:t>not</w:t>
      </w:r>
      <w:r>
        <w:rPr>
          <w:rFonts w:ascii="Arial" w:hAnsi="Arial"/>
          <w:i w:val="1"/>
          <w:iCs w:val="1"/>
          <w:sz w:val="20"/>
          <w:szCs w:val="20"/>
          <w:rtl w:val="0"/>
          <w:lang w:val="en-US"/>
        </w:rPr>
        <w:t xml:space="preserve"> to </w:t>
      </w:r>
      <w:r>
        <w:rPr>
          <w:rFonts w:ascii="Arial" w:hAnsi="Arial"/>
          <w:i w:val="1"/>
          <w:iCs w:val="1"/>
          <w:sz w:val="20"/>
          <w:szCs w:val="20"/>
          <w:u w:val="single"/>
          <w:rtl w:val="0"/>
          <w:lang w:val="en-US"/>
        </w:rPr>
        <w:t>teach</w:t>
      </w:r>
      <w:r>
        <w:rPr>
          <w:rFonts w:ascii="Arial" w:hAnsi="Arial"/>
          <w:i w:val="1"/>
          <w:iCs w:val="1"/>
          <w:sz w:val="20"/>
          <w:szCs w:val="20"/>
          <w:rtl w:val="0"/>
          <w:lang w:val="en-US"/>
        </w:rPr>
        <w:t xml:space="preserve"> or </w:t>
      </w:r>
      <w:r>
        <w:rPr>
          <w:rFonts w:ascii="Arial" w:hAnsi="Arial"/>
          <w:i w:val="1"/>
          <w:iCs w:val="1"/>
          <w:sz w:val="20"/>
          <w:szCs w:val="20"/>
          <w:u w:val="single"/>
          <w:rtl w:val="0"/>
          <w:lang w:val="en-US"/>
        </w:rPr>
        <w:t>exercise</w:t>
      </w:r>
      <w:r>
        <w:rPr>
          <w:rFonts w:ascii="Arial" w:hAnsi="Arial"/>
          <w:i w:val="1"/>
          <w:iCs w:val="1"/>
          <w:sz w:val="20"/>
          <w:szCs w:val="20"/>
          <w:rtl w:val="0"/>
          <w:lang w:val="en-US"/>
        </w:rPr>
        <w:t xml:space="preserve"> </w:t>
      </w:r>
      <w:r>
        <w:rPr>
          <w:rFonts w:ascii="Arial" w:hAnsi="Arial"/>
          <w:i w:val="1"/>
          <w:iCs w:val="1"/>
          <w:sz w:val="20"/>
          <w:szCs w:val="20"/>
          <w:u w:val="single"/>
          <w:rtl w:val="0"/>
          <w:lang w:val="en-US"/>
        </w:rPr>
        <w:t>authority</w:t>
      </w:r>
      <w:r>
        <w:rPr>
          <w:rFonts w:ascii="Arial" w:hAnsi="Arial"/>
          <w:i w:val="1"/>
          <w:iCs w:val="1"/>
          <w:sz w:val="20"/>
          <w:szCs w:val="20"/>
          <w:rtl w:val="0"/>
          <w:lang w:val="en-US"/>
        </w:rPr>
        <w:t xml:space="preserve"> over a man.</w:t>
      </w:r>
    </w:p>
    <w:p>
      <w:pPr>
        <w:pStyle w:val="Default"/>
        <w:numPr>
          <w:ilvl w:val="0"/>
          <w:numId w:val="2"/>
        </w:numPr>
        <w:pBdr>
          <w:top w:val="nil"/>
          <w:left w:val="nil"/>
          <w:bottom w:val="nil"/>
          <w:right w:val="nil"/>
        </w:pBdr>
        <w:bidi w:val="0"/>
        <w:spacing w:after="1440"/>
        <w:ind w:right="0"/>
        <w:jc w:val="left"/>
        <w:rPr>
          <w:rFonts w:ascii="Arial" w:hAnsi="Arial"/>
          <w:i w:val="1"/>
          <w:iCs w:val="1"/>
          <w:sz w:val="20"/>
          <w:szCs w:val="20"/>
          <w:rtl w:val="0"/>
          <w:lang w:val="en-US"/>
        </w:rPr>
      </w:pPr>
      <w:r>
        <w:rPr>
          <w:rFonts w:ascii="Arial" w:hAnsi="Arial"/>
          <w:i w:val="1"/>
          <w:iCs w:val="1"/>
          <w:sz w:val="20"/>
          <w:szCs w:val="20"/>
          <w:rtl w:val="0"/>
          <w:lang w:val="en-US"/>
        </w:rPr>
        <w:t xml:space="preserve">Paul supported his male-only claim for leadership in the church from </w:t>
      </w:r>
      <w:r>
        <w:rPr>
          <w:rFonts w:ascii="Arial" w:hAnsi="Arial"/>
          <w:i w:val="1"/>
          <w:iCs w:val="1"/>
          <w:sz w:val="20"/>
          <w:szCs w:val="20"/>
          <w:u w:val="single"/>
          <w:rtl w:val="0"/>
          <w:lang w:val="en-US"/>
        </w:rPr>
        <w:t>Genesis</w:t>
      </w:r>
      <w:r>
        <w:rPr>
          <w:rFonts w:ascii="Arial" w:hAnsi="Arial"/>
          <w:i w:val="1"/>
          <w:iCs w:val="1"/>
          <w:sz w:val="20"/>
          <w:szCs w:val="20"/>
          <w:rtl w:val="0"/>
          <w:lang w:val="en-US"/>
        </w:rPr>
        <w:t>, not from culture</w:t>
      </w:r>
      <w:r>
        <w:rPr>
          <w:rFonts w:ascii="Arial" w:hAnsi="Arial"/>
          <w:i w:val="1"/>
          <w:iCs w:val="1"/>
          <w:sz w:val="20"/>
          <w:szCs w:val="20"/>
          <w:rtl w:val="0"/>
          <w:lang w:val="en-US"/>
        </w:rPr>
        <w:t>.</w:t>
      </w:r>
    </w:p>
    <w:p>
      <w:pPr>
        <w:pStyle w:val="Default"/>
        <w:numPr>
          <w:ilvl w:val="0"/>
          <w:numId w:val="2"/>
        </w:numPr>
        <w:pBdr>
          <w:top w:val="nil"/>
          <w:left w:val="nil"/>
          <w:bottom w:val="nil"/>
          <w:right w:val="nil"/>
        </w:pBdr>
        <w:bidi w:val="0"/>
        <w:spacing w:after="1440"/>
        <w:ind w:right="0"/>
        <w:jc w:val="left"/>
        <w:rPr>
          <w:rFonts w:ascii="Arial" w:hAnsi="Arial"/>
          <w:i w:val="1"/>
          <w:iCs w:val="1"/>
          <w:sz w:val="20"/>
          <w:szCs w:val="20"/>
          <w:rtl w:val="0"/>
          <w:lang w:val="en-US"/>
        </w:rPr>
      </w:pPr>
      <w:r>
        <w:rPr>
          <w:rFonts w:ascii="Arial" w:hAnsi="Arial"/>
          <w:i w:val="1"/>
          <w:iCs w:val="1"/>
          <w:sz w:val="20"/>
          <w:szCs w:val="20"/>
          <w:rtl w:val="0"/>
          <w:lang w:val="en-US"/>
        </w:rPr>
        <w:t>A woman</w:t>
      </w:r>
      <w:r>
        <w:rPr>
          <w:rFonts w:ascii="Arial" w:hAnsi="Arial" w:hint="default"/>
          <w:i w:val="1"/>
          <w:iCs w:val="1"/>
          <w:sz w:val="20"/>
          <w:szCs w:val="20"/>
          <w:rtl w:val="0"/>
          <w:lang w:val="en-US"/>
        </w:rPr>
        <w:t>’</w:t>
      </w:r>
      <w:r>
        <w:rPr>
          <w:rFonts w:ascii="Arial" w:hAnsi="Arial"/>
          <w:i w:val="1"/>
          <w:iCs w:val="1"/>
          <w:sz w:val="20"/>
          <w:szCs w:val="20"/>
          <w:rtl w:val="0"/>
          <w:lang w:val="en-US"/>
        </w:rPr>
        <w:t xml:space="preserve">s best spiritual position is found in </w:t>
      </w:r>
      <w:r>
        <w:rPr>
          <w:rFonts w:ascii="Arial" w:hAnsi="Arial"/>
          <w:i w:val="1"/>
          <w:iCs w:val="1"/>
          <w:sz w:val="20"/>
          <w:szCs w:val="20"/>
          <w:rtl w:val="0"/>
          <w:lang w:val="en-US"/>
        </w:rPr>
        <w:t>devoting herself</w:t>
      </w:r>
      <w:r>
        <w:rPr>
          <w:rFonts w:ascii="Arial" w:hAnsi="Arial"/>
          <w:i w:val="1"/>
          <w:iCs w:val="1"/>
          <w:sz w:val="20"/>
          <w:szCs w:val="20"/>
          <w:rtl w:val="0"/>
          <w:lang w:val="en-US"/>
        </w:rPr>
        <w:t xml:space="preserve"> to her core roles </w:t>
      </w:r>
      <w:r>
        <w:rPr>
          <w:rFonts w:ascii="Arial" w:hAnsi="Arial"/>
          <w:i w:val="1"/>
          <w:iCs w:val="1"/>
          <w:sz w:val="20"/>
          <w:szCs w:val="20"/>
          <w:rtl w:val="0"/>
          <w:lang w:val="en-US"/>
        </w:rPr>
        <w:t>of</w:t>
      </w:r>
      <w:r>
        <w:rPr>
          <w:rFonts w:ascii="Arial" w:hAnsi="Arial"/>
          <w:i w:val="1"/>
          <w:iCs w:val="1"/>
          <w:sz w:val="20"/>
          <w:szCs w:val="20"/>
          <w:rtl w:val="0"/>
          <w:lang w:val="en-US"/>
        </w:rPr>
        <w:t xml:space="preserve"> </w:t>
      </w:r>
      <w:r>
        <w:rPr>
          <w:rFonts w:ascii="Arial" w:hAnsi="Arial"/>
          <w:i w:val="1"/>
          <w:iCs w:val="1"/>
          <w:sz w:val="20"/>
          <w:szCs w:val="20"/>
          <w:u w:val="single"/>
          <w:rtl w:val="0"/>
          <w:lang w:val="en-US"/>
        </w:rPr>
        <w:t>wife</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mother</w:t>
      </w:r>
      <w:r>
        <w:rPr>
          <w:rFonts w:ascii="Arial" w:hAnsi="Arial"/>
          <w:i w:val="1"/>
          <w:i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