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Jude 11-13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How Apostates Work</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0"/>
                    </pic:cNvPicPr>
                  </pic:nvPicPr>
                  <pic:blipFill>
                    <a:blip r:embed="rId4">
                      <a:extLst/>
                    </a:blip>
                    <a:srcRect l="0" t="0" r="0" b="0"/>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September 26, 2021</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How do apostates accomplish their </w:t>
      </w:r>
      <w:r>
        <w:rPr>
          <w:rFonts w:ascii="Avenir Heavy" w:hAnsi="Avenir Heavy"/>
          <w:sz w:val="28"/>
          <w:szCs w:val="28"/>
          <w:u w:val="single"/>
          <w:rtl w:val="0"/>
          <w:lang w:val="en-US"/>
        </w:rPr>
        <w:t>work</w:t>
      </w:r>
      <w:r>
        <w:rPr>
          <w:rFonts w:ascii="Avenir Heavy" w:hAnsi="Avenir Heavy"/>
          <w:sz w:val="28"/>
          <w:szCs w:val="28"/>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Woe to them! </w:t>
      </w:r>
      <w:r>
        <w:rPr>
          <w:rFonts w:ascii="Avenir Book Oblique" w:hAnsi="Avenir Book Oblique"/>
          <w:sz w:val="20"/>
          <w:szCs w:val="20"/>
          <w:u w:val="single"/>
          <w:rtl w:val="0"/>
          <w:lang w:val="en-US"/>
        </w:rPr>
        <w:t>For they walked in the way of Cain</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abandoned themselves for the sake of gain to Balaam</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error</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perished in Korah</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rebellion</w:t>
      </w:r>
      <w:r>
        <w:rPr>
          <w:rFonts w:ascii="Avenir Book Oblique" w:hAnsi="Avenir Book Oblique"/>
          <w:sz w:val="20"/>
          <w:szCs w:val="20"/>
          <w:rtl w:val="0"/>
          <w:lang w:val="en-US"/>
        </w:rPr>
        <w:t>. Jude 11 (ESV)</w:t>
      </w:r>
    </w:p>
    <w:p>
      <w:pPr>
        <w:pStyle w:val="Default"/>
        <w:spacing w:after="240"/>
        <w:ind w:left="57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Cain </w:t>
      </w:r>
      <w:r>
        <w:rPr>
          <w:rFonts w:ascii="Avenir Heavy" w:hAnsi="Avenir Heavy" w:hint="default"/>
          <w:sz w:val="20"/>
          <w:szCs w:val="20"/>
          <w:rtl w:val="0"/>
          <w:lang w:val="en-US"/>
        </w:rPr>
        <w:t xml:space="preserve">— </w:t>
      </w:r>
      <w:r>
        <w:rPr>
          <w:rFonts w:ascii="Avenir Heavy" w:hAnsi="Avenir Heavy"/>
          <w:sz w:val="20"/>
          <w:szCs w:val="20"/>
          <w:rtl w:val="0"/>
          <w:lang w:val="en-US"/>
        </w:rPr>
        <w:t>They reject God</w:t>
      </w:r>
      <w:r>
        <w:rPr>
          <w:rFonts w:ascii="Avenir Heavy" w:hAnsi="Avenir Heavy" w:hint="default"/>
          <w:sz w:val="20"/>
          <w:szCs w:val="20"/>
          <w:rtl w:val="0"/>
          <w:lang w:val="en-US"/>
        </w:rPr>
        <w:t>’</w:t>
      </w:r>
      <w:r>
        <w:rPr>
          <w:rFonts w:ascii="Avenir Heavy" w:hAnsi="Avenir Heavy"/>
          <w:sz w:val="20"/>
          <w:szCs w:val="20"/>
          <w:rtl w:val="0"/>
          <w:lang w:val="en-US"/>
        </w:rPr>
        <w:t xml:space="preserve">s words for </w:t>
      </w:r>
      <w:r>
        <w:rPr>
          <w:rFonts w:ascii="Avenir Heavy" w:hAnsi="Avenir Heavy"/>
          <w:sz w:val="20"/>
          <w:szCs w:val="20"/>
          <w:u w:val="single"/>
          <w:rtl w:val="0"/>
          <w:lang w:val="en-US"/>
        </w:rPr>
        <w:t>self</w:t>
      </w:r>
      <w:r>
        <w:rPr>
          <w:rFonts w:ascii="Avenir Heavy" w:hAnsi="Avenir Heavy"/>
          <w:sz w:val="20"/>
          <w:szCs w:val="20"/>
          <w:rtl w:val="0"/>
          <w:lang w:val="en-US"/>
        </w:rPr>
        <w:t>-</w:t>
      </w:r>
      <w:r>
        <w:rPr>
          <w:rFonts w:ascii="Avenir Heavy" w:hAnsi="Avenir Heavy"/>
          <w:sz w:val="20"/>
          <w:szCs w:val="20"/>
          <w:u w:val="single"/>
          <w:rtl w:val="0"/>
          <w:lang w:val="en-US"/>
        </w:rPr>
        <w:t>styled</w:t>
      </w:r>
      <w:r>
        <w:rPr>
          <w:rFonts w:ascii="Avenir Heavy" w:hAnsi="Avenir Heavy"/>
          <w:sz w:val="20"/>
          <w:szCs w:val="20"/>
          <w:rtl w:val="0"/>
          <w:lang w:val="en-US"/>
        </w:rPr>
        <w:t xml:space="preserve"> worship.</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Adam knew Eve his wife, and she conceived and bore Cain,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I have gotten a man with the help of the LORD.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again, she bore his brother Abel. Now Abel was a keeper of sheep, and Cain a worker of the ground. In the course of time Cain brought to the LORD an offering of the fruit of the ground, and Abel also brought of the firstborn of his flock and of their fat portions. And the LORD had regard for Abel and his offering, but for Cain and his offering he had no regard. So Cain was very angry, and his face fell. The LORD said to Cain, </w:t>
      </w:r>
      <w:r>
        <w:rPr>
          <w:rFonts w:ascii="Avenir Book Oblique" w:hAnsi="Avenir Book Oblique" w:hint="default"/>
          <w:sz w:val="20"/>
          <w:szCs w:val="20"/>
          <w:rtl w:val="0"/>
          <w:lang w:val="en-US"/>
        </w:rPr>
        <w:t>“</w:t>
      </w:r>
      <w:r>
        <w:rPr>
          <w:rFonts w:ascii="Avenir Book Oblique" w:hAnsi="Avenir Book Oblique"/>
          <w:sz w:val="20"/>
          <w:szCs w:val="20"/>
          <w:rtl w:val="0"/>
          <w:lang w:val="en-US"/>
        </w:rPr>
        <w:t>Why are you angry, and why has your face fallen? If you do well, will you not be accepted? And if you do not do well, sin is crouching at the door. Its desire is contrary to you, but you must rule over it.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Cain spoke to Abel his brother. And when they were in the field, Cain rose up against his brother Abel and killed him.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Genesis 4:1</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By faith Abel offered to God a more acceptable sacrifice than Cain</w:t>
      </w:r>
      <w:r>
        <w:rPr>
          <w:rFonts w:ascii="Avenir Book Oblique" w:hAnsi="Avenir Book Oblique"/>
          <w:sz w:val="20"/>
          <w:szCs w:val="20"/>
          <w:rtl w:val="0"/>
          <w:lang w:val="en-US"/>
        </w:rPr>
        <w:t>, through which he was commended as righteous, God commending him by accepting his gifts. And through his faith, though he died, he still speaks. Hebrews 11:4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Balaam </w:t>
      </w:r>
      <w:r>
        <w:rPr>
          <w:rFonts w:ascii="Avenir Heavy" w:hAnsi="Avenir Heavy" w:hint="default"/>
          <w:sz w:val="20"/>
          <w:szCs w:val="20"/>
          <w:rtl w:val="0"/>
          <w:lang w:val="en-US"/>
        </w:rPr>
        <w:t xml:space="preserve">— </w:t>
      </w:r>
      <w:r>
        <w:rPr>
          <w:rFonts w:ascii="Avenir Heavy" w:hAnsi="Avenir Heavy"/>
          <w:sz w:val="20"/>
          <w:szCs w:val="20"/>
          <w:rtl w:val="0"/>
          <w:lang w:val="en-US"/>
        </w:rPr>
        <w:t xml:space="preserve">They lead others to destruction for the sake of </w:t>
      </w:r>
      <w:r>
        <w:rPr>
          <w:rFonts w:ascii="Avenir Heavy" w:hAnsi="Avenir Heavy"/>
          <w:sz w:val="20"/>
          <w:szCs w:val="20"/>
          <w:u w:val="single"/>
          <w:rtl w:val="0"/>
          <w:lang w:val="en-US"/>
        </w:rPr>
        <w:t>greed</w:t>
      </w:r>
      <w:r>
        <w:rPr>
          <w:rFonts w:ascii="Avenir Heavy" w:hAnsi="Avenir Heavy"/>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Balaam answered and said to the servants of Balak, </w:t>
      </w:r>
      <w:r>
        <w:rPr>
          <w:rFonts w:ascii="Avenir Book Oblique" w:hAnsi="Avenir Book Oblique" w:hint="default"/>
          <w:sz w:val="20"/>
          <w:szCs w:val="20"/>
          <w:rtl w:val="0"/>
          <w:lang w:val="en-US"/>
        </w:rPr>
        <w:t>“</w:t>
      </w:r>
      <w:r>
        <w:rPr>
          <w:rFonts w:ascii="Avenir Book Oblique" w:hAnsi="Avenir Book Oblique"/>
          <w:sz w:val="20"/>
          <w:szCs w:val="20"/>
          <w:rtl w:val="0"/>
          <w:lang w:val="en-US"/>
        </w:rPr>
        <w:t>Though Balak were to give me his house full of silver and gold, I could not go beyond the command of the LORD my God to do less or more. Numbers 22:18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While Israel lived in Shittim, the people began to whore with the daughters of Moab. These invited the people to the sacrifices of their gods, and the people ate and bowed down to their gods.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Numbers 25:1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And Moses said to the judges of Israel,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Each of you kill those of his men who have yoked themselves to Baal of Peor</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Numbers 25:5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Behold, these, on Balaam</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advice, caused the people of Israel to act treacherously against the LORD in the incident of Peor, and so the plague came among the congregation of the LORD</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Numbers 31:16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I have a few things against you: </w:t>
      </w:r>
      <w:r>
        <w:rPr>
          <w:rFonts w:ascii="Avenir Book Oblique" w:hAnsi="Avenir Book Oblique"/>
          <w:sz w:val="20"/>
          <w:szCs w:val="20"/>
          <w:u w:val="single"/>
          <w:rtl w:val="0"/>
          <w:lang w:val="en-US"/>
        </w:rPr>
        <w:t>you have some there who hold the teaching of Balaam, who taught Balak to put a stumbling block before the sons of Israel, so that they might eat food sacrificed to idols and practice sexual immorality</w:t>
      </w:r>
      <w:r>
        <w:rPr>
          <w:rFonts w:ascii="Avenir Book Oblique" w:hAnsi="Avenir Book Oblique"/>
          <w:sz w:val="20"/>
          <w:szCs w:val="20"/>
          <w:rtl w:val="0"/>
          <w:lang w:val="en-US"/>
        </w:rPr>
        <w:t>. Revelation 2:14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Korah </w:t>
      </w:r>
      <w:r>
        <w:rPr>
          <w:rFonts w:ascii="Avenir Heavy" w:hAnsi="Avenir Heavy" w:hint="default"/>
          <w:sz w:val="20"/>
          <w:szCs w:val="20"/>
          <w:rtl w:val="0"/>
          <w:lang w:val="en-US"/>
        </w:rPr>
        <w:t xml:space="preserve">— </w:t>
      </w:r>
      <w:r>
        <w:rPr>
          <w:rFonts w:ascii="Avenir Heavy" w:hAnsi="Avenir Heavy"/>
          <w:sz w:val="20"/>
          <w:szCs w:val="20"/>
          <w:rtl w:val="0"/>
          <w:lang w:val="en-US"/>
        </w:rPr>
        <w:t xml:space="preserve">They create rebellion to undermine </w:t>
      </w:r>
      <w:r>
        <w:rPr>
          <w:rFonts w:ascii="Avenir Heavy" w:hAnsi="Avenir Heavy"/>
          <w:sz w:val="20"/>
          <w:szCs w:val="20"/>
          <w:u w:val="single"/>
          <w:rtl w:val="0"/>
          <w:lang w:val="en-US"/>
        </w:rPr>
        <w:t>legitimate</w:t>
      </w:r>
      <w:r>
        <w:rPr>
          <w:rFonts w:ascii="Avenir Heavy" w:hAnsi="Avenir Heavy"/>
          <w:sz w:val="20"/>
          <w:szCs w:val="20"/>
          <w:rtl w:val="0"/>
          <w:lang w:val="en-US"/>
        </w:rPr>
        <w:t xml:space="preserve"> leaders.</w:t>
      </w:r>
    </w:p>
    <w:p>
      <w:pPr>
        <w:pStyle w:val="Default"/>
        <w:spacing w:after="60"/>
        <w:ind w:left="576" w:firstLine="0"/>
        <w:jc w:val="left"/>
        <w:rPr>
          <w:rFonts w:ascii="Avenir Heavy" w:cs="Avenir Heavy" w:hAnsi="Avenir Heavy" w:eastAsia="Avenir Heavy"/>
          <w:sz w:val="20"/>
          <w:szCs w:val="20"/>
          <w:lang w:val="en-US"/>
        </w:rPr>
      </w:pPr>
    </w:p>
    <w:p>
      <w:pPr>
        <w:pStyle w:val="Default"/>
        <w:spacing w:after="60"/>
        <w:ind w:left="576" w:firstLine="0"/>
        <w:jc w:val="left"/>
        <w:rPr>
          <w:rFonts w:ascii="Avenir Heavy" w:cs="Avenir Heavy" w:hAnsi="Avenir Heavy" w:eastAsia="Avenir Heavy"/>
          <w:sz w:val="20"/>
          <w:szCs w:val="20"/>
          <w:lang w:val="en-US"/>
        </w:rPr>
      </w:pPr>
    </w:p>
    <w:p>
      <w:pPr>
        <w:pStyle w:val="Default"/>
        <w:spacing w:after="60"/>
        <w:ind w:left="576" w:firstLine="0"/>
        <w:jc w:val="left"/>
        <w:rPr>
          <w:rFonts w:ascii="Avenir Heavy" w:cs="Avenir Heavy" w:hAnsi="Avenir Heavy" w:eastAsia="Avenir Heavy"/>
          <w:sz w:val="20"/>
          <w:szCs w:val="20"/>
          <w:lang w:val="en-US"/>
        </w:rPr>
      </w:pPr>
    </w:p>
    <w:p>
      <w:pPr>
        <w:pStyle w:val="Default"/>
        <w:spacing w:after="60"/>
        <w:ind w:left="576" w:firstLine="0"/>
        <w:jc w:val="left"/>
        <w:rPr>
          <w:rFonts w:ascii="Avenir Heavy" w:cs="Avenir Heavy" w:hAnsi="Avenir Heavy" w:eastAsia="Avenir Heavy"/>
          <w:sz w:val="20"/>
          <w:szCs w:val="20"/>
          <w:lang w:val="en-US"/>
        </w:rPr>
      </w:pPr>
    </w:p>
    <w:p>
      <w:pPr>
        <w:pStyle w:val="Default"/>
        <w:spacing w:after="60"/>
        <w:ind w:left="576" w:firstLine="0"/>
        <w:jc w:val="left"/>
        <w:rPr>
          <w:rFonts w:ascii="Avenir Heavy" w:cs="Avenir Heavy" w:hAnsi="Avenir Heavy" w:eastAsia="Avenir Heavy"/>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What are apostates like?</w:t>
      </w:r>
    </w:p>
    <w:p>
      <w:pPr>
        <w:pStyle w:val="Default"/>
        <w:numPr>
          <w:ilvl w:val="0"/>
          <w:numId w:val="5"/>
        </w:numPr>
        <w:spacing w:after="60"/>
        <w:jc w:val="left"/>
        <w:rPr>
          <w:rFonts w:ascii="Avenir Heavy" w:hAnsi="Avenir Heavy"/>
          <w:sz w:val="20"/>
          <w:szCs w:val="20"/>
          <w:lang w:val="en-US"/>
        </w:rPr>
      </w:pPr>
      <w:r>
        <w:rPr>
          <w:rFonts w:ascii="Avenir Heavy" w:hAnsi="Avenir Heavy"/>
          <w:sz w:val="20"/>
          <w:szCs w:val="20"/>
          <w:rtl w:val="0"/>
          <w:lang w:val="en-US"/>
        </w:rPr>
        <w:t xml:space="preserve">They are like hidden reefs. They are an unseen danger that is ready to </w:t>
      </w:r>
      <w:r>
        <w:rPr>
          <w:rFonts w:ascii="Avenir Heavy" w:hAnsi="Avenir Heavy"/>
          <w:sz w:val="20"/>
          <w:szCs w:val="20"/>
          <w:u w:val="single"/>
          <w:rtl w:val="0"/>
          <w:lang w:val="en-US"/>
        </w:rPr>
        <w:t>destroy</w:t>
      </w:r>
      <w:r>
        <w:rPr>
          <w:rFonts w:ascii="Avenir Heavy" w:hAnsi="Avenir Heavy"/>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These are hidden reefs at your love feasts, as they feast with you without fear,</w:t>
      </w:r>
      <w:r>
        <w:rPr>
          <w:rFonts w:ascii="Avenir Book Oblique" w:hAnsi="Avenir Book Oblique" w:hint="default"/>
          <w:sz w:val="20"/>
          <w:szCs w:val="20"/>
          <w:rtl w:val="0"/>
          <w:lang w:val="en-US"/>
        </w:rPr>
        <w:t>…</w:t>
      </w:r>
      <w:r>
        <w:rPr>
          <w:rFonts w:ascii="Avenir Book Oblique" w:hAnsi="Avenir Book Oblique"/>
          <w:sz w:val="20"/>
          <w:szCs w:val="20"/>
          <w:rtl w:val="0"/>
          <w:lang w:val="en-US"/>
        </w:rPr>
        <w:t>Jude 12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They are like bad shepherds. They only care about </w:t>
      </w:r>
      <w:r>
        <w:rPr>
          <w:rFonts w:ascii="Avenir Heavy" w:hAnsi="Avenir Heavy"/>
          <w:sz w:val="20"/>
          <w:szCs w:val="20"/>
          <w:u w:val="single"/>
          <w:rtl w:val="0"/>
          <w:lang w:val="en-US"/>
        </w:rPr>
        <w:t>themselves</w:t>
      </w:r>
      <w:r>
        <w:rPr>
          <w:rFonts w:ascii="Avenir Heavy" w:hAnsi="Avenir Heavy"/>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shepherds feeding themselves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12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Son of man, prophesy against the shepherds of Israel; prophesy, and say to them, even to the shepherds, T</w:t>
      </w:r>
      <w:r>
        <w:rPr>
          <w:rFonts w:ascii="Avenir Book Oblique" w:hAnsi="Avenir Book Oblique"/>
          <w:sz w:val="20"/>
          <w:szCs w:val="20"/>
          <w:u w:val="single"/>
          <w:rtl w:val="0"/>
          <w:lang w:val="en-US"/>
        </w:rPr>
        <w:t>hus says the Lord GOD: Ah, shepherds of Israel who have been feeding yourselves! Should not shepherds feed the sheep?</w:t>
      </w:r>
      <w:r>
        <w:rPr>
          <w:rFonts w:ascii="Avenir Book Oblique" w:hAnsi="Avenir Book Oblique"/>
          <w:sz w:val="20"/>
          <w:szCs w:val="20"/>
          <w:rtl w:val="0"/>
          <w:lang w:val="en-US"/>
        </w:rPr>
        <w:t xml:space="preserve"> Ezekiel 34:2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They are </w:t>
      </w:r>
      <w:r>
        <w:rPr>
          <w:rFonts w:ascii="Avenir Heavy" w:hAnsi="Avenir Heavy"/>
          <w:sz w:val="20"/>
          <w:szCs w:val="20"/>
          <w:rtl w:val="0"/>
          <w:lang w:val="en-US"/>
        </w:rPr>
        <w:t xml:space="preserve">like </w:t>
      </w:r>
      <w:r>
        <w:rPr>
          <w:rFonts w:ascii="Avenir Heavy" w:hAnsi="Avenir Heavy"/>
          <w:sz w:val="20"/>
          <w:szCs w:val="20"/>
          <w:rtl w:val="0"/>
          <w:lang w:val="en-US"/>
        </w:rPr>
        <w:t>clouds without water</w:t>
      </w:r>
      <w:r>
        <w:rPr>
          <w:rFonts w:ascii="Avenir Heavy" w:hAnsi="Avenir Heavy"/>
          <w:sz w:val="20"/>
          <w:szCs w:val="20"/>
          <w:rtl w:val="0"/>
          <w:lang w:val="en-US"/>
        </w:rPr>
        <w:t xml:space="preserve">. They claim to bring life but never </w:t>
      </w:r>
      <w:r>
        <w:rPr>
          <w:rFonts w:ascii="Avenir Heavy" w:hAnsi="Avenir Heavy"/>
          <w:sz w:val="20"/>
          <w:szCs w:val="20"/>
          <w:u w:val="single"/>
          <w:rtl w:val="0"/>
          <w:lang w:val="en-US"/>
        </w:rPr>
        <w:t>deliver</w:t>
      </w:r>
      <w:r>
        <w:rPr>
          <w:rFonts w:ascii="Avenir Heavy" w:hAnsi="Avenir Heavy"/>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waterless clouds, swept along by winds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12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Like clouds and wind without rain is a man who boasts of a gift he does not give. Proverbs 25:14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They are </w:t>
      </w:r>
      <w:r>
        <w:rPr>
          <w:rFonts w:ascii="Avenir Heavy" w:hAnsi="Avenir Heavy"/>
          <w:sz w:val="20"/>
          <w:szCs w:val="20"/>
          <w:rtl w:val="0"/>
          <w:lang w:val="en-US"/>
        </w:rPr>
        <w:t xml:space="preserve">like </w:t>
      </w:r>
      <w:r>
        <w:rPr>
          <w:rFonts w:ascii="Avenir Heavy" w:hAnsi="Avenir Heavy"/>
          <w:sz w:val="20"/>
          <w:szCs w:val="20"/>
          <w:rtl w:val="0"/>
          <w:lang w:val="en-US"/>
        </w:rPr>
        <w:t>fruitless trees.</w:t>
      </w:r>
      <w:r>
        <w:rPr>
          <w:rFonts w:ascii="Avenir Heavy" w:hAnsi="Avenir Heavy"/>
          <w:sz w:val="20"/>
          <w:szCs w:val="20"/>
          <w:rtl w:val="0"/>
          <w:lang w:val="en-US"/>
        </w:rPr>
        <w:t xml:space="preserve"> They are nothing but </w:t>
      </w:r>
      <w:r>
        <w:rPr>
          <w:rFonts w:ascii="Avenir Heavy" w:hAnsi="Avenir Heavy"/>
          <w:sz w:val="20"/>
          <w:szCs w:val="20"/>
          <w:u w:val="single"/>
          <w:rtl w:val="0"/>
          <w:lang w:val="en-US"/>
        </w:rPr>
        <w:t>death</w:t>
      </w:r>
      <w:r>
        <w:rPr>
          <w:rFonts w:ascii="Avenir Heavy" w:hAnsi="Avenir Heavy"/>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fruitless trees in late autumn, twice dead, uprooted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12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They</w:t>
      </w:r>
      <w:r>
        <w:rPr>
          <w:rFonts w:ascii="Avenir Heavy" w:hAnsi="Avenir Heavy"/>
          <w:sz w:val="20"/>
          <w:szCs w:val="20"/>
          <w:rtl w:val="0"/>
          <w:lang w:val="en-US"/>
        </w:rPr>
        <w:t xml:space="preserve"> are like waves casting up foam. The result of their life is </w:t>
      </w:r>
      <w:r>
        <w:rPr>
          <w:rFonts w:ascii="Avenir Heavy" w:hAnsi="Avenir Heavy"/>
          <w:sz w:val="20"/>
          <w:szCs w:val="20"/>
          <w:u w:val="single"/>
          <w:rtl w:val="0"/>
          <w:lang w:val="en-US"/>
        </w:rPr>
        <w:t>garbage</w:t>
      </w:r>
      <w:r>
        <w:rPr>
          <w:rFonts w:ascii="Avenir Heavy" w:hAnsi="Avenir Heavy"/>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wild waves of the sea, casting up the foam of their own shame. Jude 13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But the wicked are like the tossing sea; for it cannot be quiet, and its waters toss up mire and dirt</w:t>
      </w:r>
      <w:r>
        <w:rPr>
          <w:rFonts w:ascii="Avenir Book Oblique" w:hAnsi="Avenir Book Oblique"/>
          <w:sz w:val="20"/>
          <w:szCs w:val="20"/>
          <w:rtl w:val="0"/>
          <w:lang w:val="en-US"/>
        </w:rPr>
        <w:t>. Isaiah 57:20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They are like wandering stars.</w:t>
      </w:r>
      <w:r>
        <w:rPr>
          <w:rFonts w:ascii="Avenir Heavy" w:hAnsi="Avenir Heavy"/>
          <w:sz w:val="20"/>
          <w:szCs w:val="20"/>
          <w:rtl w:val="0"/>
          <w:lang w:val="en-US"/>
        </w:rPr>
        <w:t xml:space="preserve"> They shine for a brief moment but spend an eternity in </w:t>
      </w:r>
      <w:r>
        <w:rPr>
          <w:rFonts w:ascii="Avenir Heavy" w:hAnsi="Avenir Heavy"/>
          <w:sz w:val="20"/>
          <w:szCs w:val="20"/>
          <w:u w:val="single"/>
          <w:rtl w:val="0"/>
          <w:lang w:val="en-US"/>
        </w:rPr>
        <w:t>utter</w:t>
      </w:r>
      <w:r>
        <w:rPr>
          <w:rFonts w:ascii="Avenir Heavy" w:hAnsi="Avenir Heavy"/>
          <w:sz w:val="20"/>
          <w:szCs w:val="20"/>
          <w:rtl w:val="0"/>
          <w:lang w:val="en-US"/>
        </w:rPr>
        <w:t xml:space="preserve"> </w:t>
      </w:r>
      <w:r>
        <w:rPr>
          <w:rFonts w:ascii="Avenir Heavy" w:hAnsi="Avenir Heavy"/>
          <w:sz w:val="20"/>
          <w:szCs w:val="20"/>
          <w:u w:val="single"/>
          <w:rtl w:val="0"/>
          <w:lang w:val="en-US"/>
        </w:rPr>
        <w:t>darkness</w:t>
      </w:r>
      <w:r>
        <w:rPr>
          <w:rFonts w:ascii="Avenir Heavy" w:hAnsi="Avenir Heavy"/>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wandering stars, for whom the gloom of utter darkness has been reserved forever. Jude 13 (ESV)</w:t>
      </w:r>
    </w:p>
    <w:p>
      <w:pPr>
        <w:pStyle w:val="Default"/>
        <w:spacing w:after="120"/>
        <w:ind w:left="576" w:firstLine="0"/>
        <w:jc w:val="left"/>
        <w:rPr>
          <w:rFonts w:ascii="Avenir Book" w:cs="Avenir Book" w:hAnsi="Avenir Book" w:eastAsia="Avenir Book"/>
          <w:sz w:val="20"/>
          <w:szCs w:val="20"/>
          <w:lang w:val="en-US"/>
        </w:rPr>
      </w:pPr>
    </w:p>
    <w:p>
      <w:pPr>
        <w:pStyle w:val="Default"/>
        <w:spacing w:after="120"/>
        <w:ind w:left="576" w:firstLine="0"/>
        <w:jc w:val="left"/>
        <w:rPr>
          <w:rFonts w:ascii="Avenir Book" w:cs="Avenir Book" w:hAnsi="Avenir Book" w:eastAsia="Avenir Book"/>
          <w:sz w:val="20"/>
          <w:szCs w:val="20"/>
          <w:lang w:val="en-US"/>
        </w:rPr>
      </w:pPr>
    </w:p>
    <w:p>
      <w:pPr>
        <w:pStyle w:val="Default"/>
        <w:spacing w:after="120"/>
        <w:ind w:left="576" w:firstLine="0"/>
        <w:jc w:val="left"/>
        <w:rPr>
          <w:rFonts w:ascii="Avenir Book" w:cs="Avenir Book" w:hAnsi="Avenir Book" w:eastAsia="Avenir Book"/>
          <w:sz w:val="20"/>
          <w:szCs w:val="20"/>
          <w:lang w:val="en-US"/>
        </w:rPr>
      </w:pP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Review the message. What was most impactful?</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Is God justified in condemning the ungodly, like Cain, Balaam, and Korah? In what ways are all of us like them? See Romans 3:10-12.</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Have you seen jealousy, greed, and rebellion lead people into poor decisions? Share examples.</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In what ways were these false teachers being deceptive? How have you seen similar deception by false teachers in our day?</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Why can</w:t>
      </w:r>
      <w:r>
        <w:rPr>
          <w:rFonts w:ascii="Avenir Book" w:hAnsi="Avenir Book" w:hint="default"/>
          <w:sz w:val="18"/>
          <w:szCs w:val="18"/>
          <w:rtl w:val="0"/>
          <w:lang w:val="en-US"/>
        </w:rPr>
        <w:t>’</w:t>
      </w:r>
      <w:r>
        <w:rPr>
          <w:rFonts w:ascii="Avenir Book" w:hAnsi="Avenir Book"/>
          <w:sz w:val="18"/>
          <w:szCs w:val="18"/>
          <w:rtl w:val="0"/>
          <w:lang w:val="en-US"/>
        </w:rPr>
        <w:t>t false teachers deliver on the</w:t>
      </w:r>
      <w:r>
        <w:rPr>
          <w:rFonts w:ascii="Avenir Book" w:hAnsi="Avenir Book"/>
          <w:sz w:val="18"/>
          <w:szCs w:val="18"/>
          <w:rtl w:val="0"/>
          <w:lang w:val="en-US"/>
        </w:rPr>
        <w:t>i</w:t>
      </w:r>
      <w:r>
        <w:rPr>
          <w:rFonts w:ascii="Avenir Book" w:hAnsi="Avenir Book"/>
          <w:sz w:val="18"/>
          <w:szCs w:val="18"/>
          <w:rtl w:val="0"/>
          <w:lang w:val="en-US"/>
        </w:rPr>
        <w:t>r promises?</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 xml:space="preserve">Jude uses the idea of fruitlessness to describe </w:t>
      </w:r>
      <w:r>
        <w:rPr>
          <w:rFonts w:ascii="Avenir Book" w:hAnsi="Avenir Book"/>
          <w:sz w:val="18"/>
          <w:szCs w:val="18"/>
          <w:rtl w:val="0"/>
          <w:lang w:val="en-US"/>
        </w:rPr>
        <w:t xml:space="preserve">these apostate </w:t>
      </w:r>
      <w:r>
        <w:rPr>
          <w:rFonts w:ascii="Avenir Book" w:hAnsi="Avenir Book"/>
          <w:sz w:val="18"/>
          <w:szCs w:val="18"/>
          <w:rtl w:val="0"/>
          <w:lang w:val="en-US"/>
        </w:rPr>
        <w:t>false teachers. Where else does the Bible connect the fruit of one</w:t>
      </w:r>
      <w:r>
        <w:rPr>
          <w:rFonts w:ascii="Avenir Book" w:hAnsi="Avenir Book" w:hint="default"/>
          <w:sz w:val="18"/>
          <w:szCs w:val="18"/>
          <w:rtl w:val="0"/>
          <w:lang w:val="en-US"/>
        </w:rPr>
        <w:t>’</w:t>
      </w:r>
      <w:r>
        <w:rPr>
          <w:rFonts w:ascii="Avenir Book" w:hAnsi="Avenir Book"/>
          <w:sz w:val="18"/>
          <w:szCs w:val="18"/>
          <w:rtl w:val="0"/>
          <w:lang w:val="en-US"/>
        </w:rPr>
        <w:t>s life to one</w:t>
      </w:r>
      <w:r>
        <w:rPr>
          <w:rFonts w:ascii="Avenir Book" w:hAnsi="Avenir Book" w:hint="default"/>
          <w:sz w:val="18"/>
          <w:szCs w:val="18"/>
          <w:rtl w:val="0"/>
          <w:lang w:val="en-US"/>
        </w:rPr>
        <w:t>’</w:t>
      </w:r>
      <w:r>
        <w:rPr>
          <w:rFonts w:ascii="Avenir Book" w:hAnsi="Avenir Book"/>
          <w:sz w:val="18"/>
          <w:szCs w:val="18"/>
          <w:rtl w:val="0"/>
          <w:lang w:val="en-US"/>
        </w:rPr>
        <w:t>s true character?</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 xml:space="preserve">Read Genesis 4:1-16. Cain was not just the first person born on earth but he was the first apostate on earth. Since apostates </w:t>
      </w:r>
      <w:r>
        <w:rPr>
          <w:rFonts w:ascii="Avenir Book" w:hAnsi="Avenir Book"/>
          <w:sz w:val="18"/>
          <w:szCs w:val="18"/>
          <w:rtl w:val="0"/>
          <w:lang w:val="en-US"/>
        </w:rPr>
        <w:t>of</w:t>
      </w:r>
      <w:r>
        <w:rPr>
          <w:rFonts w:ascii="Avenir Book" w:hAnsi="Avenir Book"/>
          <w:sz w:val="18"/>
          <w:szCs w:val="18"/>
          <w:rtl w:val="0"/>
          <w:lang w:val="en-US"/>
        </w:rPr>
        <w:t xml:space="preserve"> the past </w:t>
      </w:r>
      <w:r>
        <w:rPr>
          <w:rFonts w:ascii="Avenir Book" w:hAnsi="Avenir Book"/>
          <w:sz w:val="18"/>
          <w:szCs w:val="18"/>
          <w:rtl w:val="0"/>
          <w:lang w:val="en-US"/>
        </w:rPr>
        <w:t>show</w:t>
      </w:r>
      <w:r>
        <w:rPr>
          <w:rFonts w:ascii="Avenir Book" w:hAnsi="Avenir Book"/>
          <w:sz w:val="18"/>
          <w:szCs w:val="18"/>
          <w:rtl w:val="0"/>
          <w:lang w:val="en-US"/>
        </w:rPr>
        <w:t xml:space="preserve"> us the way apostates will work in the future, what can we learn from Cain about the way apostates </w:t>
      </w:r>
      <w:r>
        <w:rPr>
          <w:rFonts w:ascii="Avenir Book" w:hAnsi="Avenir Book"/>
          <w:sz w:val="18"/>
          <w:szCs w:val="18"/>
          <w:rtl w:val="0"/>
          <w:lang w:val="en-US"/>
        </w:rPr>
        <w:t xml:space="preserve">will </w:t>
      </w:r>
      <w:r>
        <w:rPr>
          <w:rFonts w:ascii="Avenir Book" w:hAnsi="Avenir Book"/>
          <w:sz w:val="18"/>
          <w:szCs w:val="18"/>
          <w:rtl w:val="0"/>
          <w:lang w:val="en-US"/>
        </w:rPr>
        <w:t xml:space="preserve">think, live, and </w:t>
      </w:r>
      <w:r>
        <w:rPr>
          <w:rFonts w:ascii="Avenir Book" w:hAnsi="Avenir Book"/>
          <w:sz w:val="18"/>
          <w:szCs w:val="18"/>
          <w:rtl w:val="0"/>
          <w:lang w:val="en-US"/>
        </w:rPr>
        <w:t>act after reading Cain</w:t>
      </w:r>
      <w:r>
        <w:rPr>
          <w:rFonts w:ascii="Avenir Book" w:hAnsi="Avenir Book" w:hint="default"/>
          <w:sz w:val="18"/>
          <w:szCs w:val="18"/>
          <w:rtl w:val="0"/>
          <w:lang w:val="en-US"/>
        </w:rPr>
        <w:t>’</w:t>
      </w:r>
      <w:r>
        <w:rPr>
          <w:rFonts w:ascii="Avenir Book" w:hAnsi="Avenir Book"/>
          <w:sz w:val="18"/>
          <w:szCs w:val="18"/>
          <w:rtl w:val="0"/>
          <w:lang w:val="en-US"/>
        </w:rPr>
        <w:t>s story</w:t>
      </w:r>
      <w:r>
        <w:rPr>
          <w:rFonts w:ascii="Avenir Book" w:hAnsi="Avenir Book"/>
          <w:sz w:val="18"/>
          <w:szCs w:val="18"/>
          <w:rtl w:val="0"/>
          <w:lang w:val="en-US"/>
        </w:rPr>
        <w:t>?</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Balaam</w:t>
      </w:r>
      <w:r>
        <w:rPr>
          <w:rFonts w:ascii="Avenir Book" w:hAnsi="Avenir Book" w:hint="default"/>
          <w:sz w:val="18"/>
          <w:szCs w:val="18"/>
          <w:rtl w:val="0"/>
          <w:lang w:val="en-US"/>
        </w:rPr>
        <w:t>’</w:t>
      </w:r>
      <w:r>
        <w:rPr>
          <w:rFonts w:ascii="Avenir Book" w:hAnsi="Avenir Book"/>
          <w:sz w:val="18"/>
          <w:szCs w:val="18"/>
          <w:rtl w:val="0"/>
          <w:lang w:val="en-US"/>
        </w:rPr>
        <w:t>s story is found in Numbers 22-24 and in Numbers 31:8-9, 15-16. Read 2 Peter 2:15, which tells us Balaam created this disaster</w:t>
      </w:r>
      <w:r>
        <w:rPr>
          <w:rFonts w:ascii="Avenir Book" w:hAnsi="Avenir Book"/>
          <w:sz w:val="18"/>
          <w:szCs w:val="18"/>
          <w:rtl w:val="0"/>
          <w:lang w:val="en-US"/>
        </w:rPr>
        <w:t>,</w:t>
      </w:r>
      <w:r>
        <w:rPr>
          <w:rFonts w:ascii="Avenir Book" w:hAnsi="Avenir Book"/>
          <w:sz w:val="18"/>
          <w:szCs w:val="18"/>
          <w:rtl w:val="0"/>
          <w:lang w:val="en-US"/>
        </w:rPr>
        <w:t xml:space="preserve"> which ruined </w:t>
      </w:r>
      <w:r>
        <w:rPr>
          <w:rFonts w:ascii="Avenir Book" w:hAnsi="Avenir Book"/>
          <w:sz w:val="18"/>
          <w:szCs w:val="18"/>
          <w:rtl w:val="0"/>
          <w:lang w:val="en-US"/>
        </w:rPr>
        <w:t xml:space="preserve">the lives of </w:t>
      </w:r>
      <w:r>
        <w:rPr>
          <w:rFonts w:ascii="Avenir Book" w:hAnsi="Avenir Book"/>
          <w:sz w:val="18"/>
          <w:szCs w:val="18"/>
          <w:rtl w:val="0"/>
          <w:lang w:val="en-US"/>
        </w:rPr>
        <w:t>thousand</w:t>
      </w:r>
      <w:r>
        <w:rPr>
          <w:rFonts w:ascii="Avenir Book" w:hAnsi="Avenir Book"/>
          <w:sz w:val="18"/>
          <w:szCs w:val="18"/>
          <w:rtl w:val="0"/>
          <w:lang w:val="en-US"/>
        </w:rPr>
        <w:t xml:space="preserve">, </w:t>
      </w:r>
      <w:r>
        <w:rPr>
          <w:rFonts w:ascii="Avenir Book" w:hAnsi="Avenir Book"/>
          <w:sz w:val="18"/>
          <w:szCs w:val="18"/>
          <w:rtl w:val="0"/>
          <w:lang w:val="en-US"/>
        </w:rPr>
        <w:t xml:space="preserve">all for the sake of greed. How have you seen money lead people away from following Jesus and </w:t>
      </w:r>
      <w:r>
        <w:rPr>
          <w:rFonts w:ascii="Avenir Book" w:hAnsi="Avenir Book"/>
          <w:sz w:val="18"/>
          <w:szCs w:val="18"/>
          <w:rtl w:val="0"/>
          <w:lang w:val="en-US"/>
        </w:rPr>
        <w:t>wise</w:t>
      </w:r>
      <w:r>
        <w:rPr>
          <w:rFonts w:ascii="Avenir Book" w:hAnsi="Avenir Book"/>
          <w:sz w:val="18"/>
          <w:szCs w:val="18"/>
          <w:rtl w:val="0"/>
          <w:lang w:val="en-US"/>
        </w:rPr>
        <w:t xml:space="preserve"> choices? What does this teach us about the danger of </w:t>
      </w:r>
      <w:r>
        <w:rPr>
          <w:rFonts w:ascii="Avenir Book" w:hAnsi="Avenir Book"/>
          <w:sz w:val="18"/>
          <w:szCs w:val="18"/>
          <w:rtl w:val="0"/>
          <w:lang w:val="en-US"/>
        </w:rPr>
        <w:t xml:space="preserve">loving </w:t>
      </w:r>
      <w:r>
        <w:rPr>
          <w:rFonts w:ascii="Avenir Book" w:hAnsi="Avenir Book"/>
          <w:sz w:val="18"/>
          <w:szCs w:val="18"/>
          <w:rtl w:val="0"/>
          <w:lang w:val="en-US"/>
        </w:rPr>
        <w:t>earthly riches? See Psalm 10:3, 1 Timothy 6:9.</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Korah</w:t>
      </w:r>
      <w:r>
        <w:rPr>
          <w:rFonts w:ascii="Avenir Book" w:hAnsi="Avenir Book" w:hint="default"/>
          <w:sz w:val="18"/>
          <w:szCs w:val="18"/>
          <w:rtl w:val="0"/>
          <w:lang w:val="en-US"/>
        </w:rPr>
        <w:t>’</w:t>
      </w:r>
      <w:r>
        <w:rPr>
          <w:rFonts w:ascii="Avenir Book" w:hAnsi="Avenir Book"/>
          <w:sz w:val="18"/>
          <w:szCs w:val="18"/>
          <w:rtl w:val="0"/>
          <w:lang w:val="en-US"/>
        </w:rPr>
        <w:t xml:space="preserve">s story is found in Numbers 16:1-3, 31-35. What motivated Korah to incite this rebellion? What was Korah saying that sounded so good but was actually </w:t>
      </w:r>
      <w:r>
        <w:rPr>
          <w:rFonts w:ascii="Avenir Book" w:hAnsi="Avenir Book"/>
          <w:sz w:val="18"/>
          <w:szCs w:val="18"/>
          <w:rtl w:val="0"/>
          <w:lang w:val="en-US"/>
        </w:rPr>
        <w:t>dead wrong</w:t>
      </w:r>
      <w:r>
        <w:rPr>
          <w:rFonts w:ascii="Avenir Book" w:hAnsi="Avenir Book"/>
          <w:sz w:val="18"/>
          <w:szCs w:val="18"/>
          <w:rtl w:val="0"/>
          <w:lang w:val="en-US"/>
        </w:rPr>
        <w:t xml:space="preserve">? How do similar situations of rebellion play out in modern churches? What does this passage teach us about </w:t>
      </w:r>
      <w:r>
        <w:rPr>
          <w:rFonts w:ascii="Avenir Book" w:hAnsi="Avenir Book"/>
          <w:sz w:val="18"/>
          <w:szCs w:val="18"/>
          <w:rtl w:val="0"/>
          <w:lang w:val="en-US"/>
        </w:rPr>
        <w:t>they way</w:t>
      </w:r>
      <w:r>
        <w:rPr>
          <w:rFonts w:ascii="Avenir Book" w:hAnsi="Avenir Book"/>
          <w:sz w:val="18"/>
          <w:szCs w:val="18"/>
          <w:rtl w:val="0"/>
          <w:lang w:val="en-US"/>
        </w:rPr>
        <w:t xml:space="preserve"> pastors and elders are to weather storms</w:t>
      </w:r>
      <w:r>
        <w:rPr>
          <w:rFonts w:ascii="Avenir Book" w:hAnsi="Avenir Book"/>
          <w:sz w:val="18"/>
          <w:szCs w:val="18"/>
          <w:rtl w:val="0"/>
          <w:lang w:val="en-US"/>
        </w:rPr>
        <w:t xml:space="preserve"> of rebellion</w:t>
      </w:r>
      <w:r>
        <w:rPr>
          <w:rFonts w:ascii="Avenir Book" w:hAnsi="Avenir Book"/>
          <w:sz w:val="18"/>
          <w:szCs w:val="18"/>
          <w:rtl w:val="0"/>
          <w:lang w:val="en-US"/>
        </w:rPr>
        <w: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